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Ecosystem-sensitive spatial dataset for Chongqing</w:t>
      </w:r>
    </w:p>
    <w:p>
      <w:r>
        <w:rPr>
          <w:sz w:val="32"/>
        </w:rPr>
        <w:t>1、Description</w:t>
      </w:r>
    </w:p>
    <w:p>
      <w:pPr>
        <w:ind w:firstLine="432"/>
      </w:pPr>
      <w:r>
        <w:rPr>
          <w:sz w:val="22"/>
        </w:rPr>
        <w:t>The data set: with the help of RS and GIS technology, based on the existing research results, combined with the natural, social and economic conditions of the Three Gorges Reservoir Area (Chongqing section), and with reference to the Provisional Regulations on Ecological Function Zoning Technology (1) issued by the Ministry of Environmental Protection of the People's Republic of China, four ecological environment elements, namely, soil erosion, rock desertification, habitat and acid rain, were selected to establish sensitivity evaluation models and methods, The ecological environment sensitivity of the Three Gorges Reservoir Area (Chongqing Section) was comprehensively studied to quantitatively reveal the ecological environment sensitivity and its spatial distribution law in the study area. The spatial resolution of this dataset is 25m * 25m. The specific inversion method refers to the literature "Comprehensive evaluation of ecological and environmental sensitivity of Chongqing section of the Three Gorges Reservoir Area (Journal of Geography)".</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Chongqing</w:t>
        <w:br/>
      </w:r>
      <w:r>
        <w:rPr>
          <w:sz w:val="22"/>
        </w:rPr>
        <w:t>Time：</w:t>
      </w:r>
      <w:r>
        <w:rPr>
          <w:sz w:val="22"/>
        </w:rPr>
        <w:t>2016</w:t>
      </w:r>
    </w:p>
    <w:p>
      <w:r>
        <w:rPr>
          <w:sz w:val="32"/>
        </w:rPr>
        <w:t>3、Data details</w:t>
      </w:r>
    </w:p>
    <w:p>
      <w:pPr>
        <w:ind w:left="432"/>
      </w:pPr>
      <w:r>
        <w:rPr>
          <w:sz w:val="22"/>
        </w:rPr>
        <w:t>1.Scale：None</w:t>
      </w:r>
    </w:p>
    <w:p>
      <w:pPr>
        <w:ind w:left="432"/>
      </w:pPr>
      <w:r>
        <w:rPr>
          <w:sz w:val="22"/>
        </w:rPr>
        <w:t>2.Projection：None</w:t>
      </w:r>
    </w:p>
    <w:p>
      <w:pPr>
        <w:ind w:left="432"/>
      </w:pPr>
      <w:r>
        <w:rPr>
          <w:sz w:val="22"/>
        </w:rPr>
        <w:t>3.Filesize：2860.0MB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north：30.133396</w:t>
            </w:r>
          </w:p>
        </w:tc>
        <w:tc>
          <w:tcPr>
            <w:tcW w:type="dxa" w:w="2880"/>
          </w:tcPr>
          <w:p>
            <w:r>
              <w:t>-</w:t>
            </w:r>
          </w:p>
        </w:tc>
      </w:tr>
      <w:tr>
        <w:tc>
          <w:tcPr>
            <w:tcW w:type="dxa" w:w="2880"/>
          </w:tcPr>
          <w:p>
            <w:r>
              <w:t>west：106.24027</w:t>
            </w:r>
          </w:p>
        </w:tc>
        <w:tc>
          <w:tcPr>
            <w:tcW w:type="dxa" w:w="2880"/>
          </w:tcPr>
          <w:p>
            <w:r>
              <w:t>-</w:t>
            </w:r>
          </w:p>
        </w:tc>
        <w:tc>
          <w:tcPr>
            <w:tcW w:type="dxa" w:w="2880"/>
          </w:tcPr>
          <w:p>
            <w:r>
              <w:t>east：107.005218</w:t>
            </w:r>
          </w:p>
        </w:tc>
      </w:tr>
      <w:tr>
        <w:tc>
          <w:tcPr>
            <w:tcW w:type="dxa" w:w="2880"/>
          </w:tcPr>
          <w:p>
            <w:r>
              <w:t>-</w:t>
            </w:r>
          </w:p>
        </w:tc>
        <w:tc>
          <w:tcPr>
            <w:tcW w:type="dxa" w:w="2880"/>
          </w:tcPr>
          <w:p>
            <w:r>
              <w:t>south：29.124006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LIU   Chunxia , LI   Yuechen . Ecosystem-sensitive spatial dataset for Chongqing.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LIU   Chunxia </w:t>
        <w:br/>
      </w:r>
      <w:r>
        <w:rPr>
          <w:sz w:val="22"/>
        </w:rPr>
        <w:t xml:space="preserve">unit: </w:t>
      </w:r>
      <w:r>
        <w:rPr>
          <w:sz w:val="22"/>
        </w:rPr>
        <w:t>Chongqing Normal University</w:t>
        <w:br/>
      </w:r>
      <w:r>
        <w:rPr>
          <w:sz w:val="22"/>
        </w:rPr>
        <w:t xml:space="preserve">email: </w:t>
      </w:r>
      <w:r>
        <w:rPr>
          <w:sz w:val="22"/>
        </w:rPr>
        <w:t>liuchunxia@cqnu.edu.cn</w:t>
        <w:br/>
        <w:br/>
      </w:r>
      <w:r>
        <w:rPr>
          <w:sz w:val="22"/>
        </w:rPr>
        <w:t xml:space="preserve">name: </w:t>
      </w:r>
      <w:r>
        <w:rPr>
          <w:sz w:val="22"/>
        </w:rPr>
        <w:t xml:space="preserve">LI   Yuechen </w:t>
        <w:br/>
      </w:r>
      <w:r>
        <w:rPr>
          <w:sz w:val="22"/>
        </w:rPr>
        <w:t xml:space="preserve">unit: </w:t>
      </w:r>
      <w:r>
        <w:rPr>
          <w:sz w:val="22"/>
        </w:rPr>
        <w:t>Southwest University</w:t>
        <w:br/>
      </w:r>
      <w:r>
        <w:rPr>
          <w:sz w:val="22"/>
        </w:rPr>
        <w:t xml:space="preserve">email: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