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A dataset of 25km annual scale surface temperature products based on ERA5 simulations (1998-2020)</w:t>
      </w:r>
    </w:p>
    <w:p>
      <w:r>
        <w:rPr>
          <w:sz w:val="32"/>
        </w:rPr>
        <w:t>1、Description</w:t>
      </w:r>
    </w:p>
    <w:p>
      <w:pPr>
        <w:ind w:firstLine="432"/>
      </w:pPr>
      <w:r>
        <w:rPr>
          <w:sz w:val="22"/>
        </w:rPr>
        <w:t>This data set contains the surface temperature data of Southwest China from 1998 to 2020. All data are downloaded from the Google Earth Engine website. ERA5 is the fifth generation of ECMWF reanalysis of global climate and weather in the past 80 years. Data can be found from 1940. ERA5 replaces ERA - temporary reanalysis. ERA5 provides an estimate of the amount of air, sea waves and land surface per hour. An uncertainty estimate is made by a potential 10 people gathering to sample every three hours. For convenience, the set average and distribution are calculated in advance. This uncertainty estimation is closely related to the information content of the existing observation system, which has changed greatly over time. They also indicate sensitive areas that depend on flow. In order to facilitate many climate applications, the monthly average is also calculated in advance, but there is no monthly average of the total average and distribution. The remote sensing data has been widely used in the field of vegetation ecological research.</w:t>
      </w:r>
    </w:p>
    <w:p>
      <w:r>
        <w:rPr>
          <w:sz w:val="32"/>
        </w:rPr>
        <w:t>2、Keywords</w:t>
      </w:r>
    </w:p>
    <w:p>
      <w:pPr>
        <w:ind w:left="432"/>
      </w:pPr>
      <w:r>
        <w:rPr>
          <w:sz w:val="22"/>
        </w:rPr>
        <w:t>Theme：</w:t>
      </w:r>
      <w:r>
        <w:rPr>
          <w:sz w:val="22"/>
        </w:rPr>
        <w:t>land surface temperature</w:t>
      </w:r>
      <w:r>
        <w:t>,</w:t>
      </w:r>
      <w:r>
        <w:rPr>
          <w:sz w:val="22"/>
        </w:rPr>
        <w:t>Terrestrial Surface Remote Sensing</w:t>
        <w:br/>
      </w:r>
      <w:r>
        <w:rPr>
          <w:sz w:val="22"/>
        </w:rPr>
        <w:t>Discipline：</w:t>
      </w:r>
      <w:r>
        <w:rPr>
          <w:sz w:val="22"/>
        </w:rPr>
        <w:t>Terrestrial Surface</w:t>
        <w:br/>
      </w:r>
      <w:r>
        <w:rPr>
          <w:sz w:val="22"/>
        </w:rPr>
        <w:t>Places：</w:t>
      </w:r>
      <w:r>
        <w:rPr>
          <w:sz w:val="22"/>
        </w:rPr>
        <w:t>Southwest China</w:t>
        <w:br/>
      </w:r>
      <w:r>
        <w:rPr>
          <w:sz w:val="22"/>
        </w:rPr>
        <w:t>Time：</w:t>
      </w:r>
      <w:r>
        <w:rPr>
          <w:sz w:val="22"/>
        </w:rPr>
        <w:t>1998-2020</w:t>
      </w:r>
    </w:p>
    <w:p>
      <w:r>
        <w:rPr>
          <w:sz w:val="32"/>
        </w:rPr>
        <w:t>3、Data details</w:t>
      </w:r>
    </w:p>
    <w:p>
      <w:pPr>
        <w:ind w:left="432"/>
      </w:pPr>
      <w:r>
        <w:rPr>
          <w:sz w:val="22"/>
        </w:rPr>
        <w:t>1.Scale：25000</w:t>
      </w:r>
    </w:p>
    <w:p>
      <w:pPr>
        <w:ind w:left="432"/>
      </w:pPr>
      <w:r>
        <w:rPr>
          <w:sz w:val="22"/>
        </w:rPr>
        <w:t>2.Projection：WGS84</w:t>
      </w:r>
    </w:p>
    <w:p>
      <w:pPr>
        <w:ind w:left="432"/>
      </w:pPr>
      <w:r>
        <w:rPr>
          <w:sz w:val="22"/>
        </w:rPr>
        <w:t>3.Filesize：2.08MB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west：96.0</w:t>
            </w:r>
          </w:p>
        </w:tc>
        <w:tc>
          <w:tcPr>
            <w:tcW w:type="dxa" w:w="2880"/>
          </w:tcPr>
          <w:p>
            <w:r>
              <w:t>-</w:t>
            </w:r>
          </w:p>
        </w:tc>
        <w:tc>
          <w:tcPr>
            <w:tcW w:type="dxa" w:w="2880"/>
          </w:tcPr>
          <w:p>
            <w:r>
              <w:t>east：113.0</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1997-12-31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DONG   Guanyu . A dataset of 25km annual scale surface temperature products based on ERA5 simulations (1998-2020). Upper Yangtze River Scientific Data Center, </w:t>
      </w:r>
      <w:r>
        <w:rPr>
          <w:sz w:val="22"/>
        </w:rPr>
        <w:t>2023</w:t>
      </w:r>
    </w:p>
    <w:p>
      <w:pPr>
        <w:ind w:left="432"/>
      </w:pPr>
      <w:r>
        <w:rPr>
          <w:sz w:val="22"/>
        </w:rPr>
        <w:t xml:space="preserve">References to articles: </w:t>
      </w:r>
    </w:p>
    <w:p>
      <w:pPr>
        <w:ind w:left="864"/>
      </w:pPr>
      <w:r>
        <w:t>Guanyu Dong. (2023). 基于ERA5模拟的25km年尺度地表温度产品数据集 (1998-2020). 长江上游科学数据中心,</w:t>
        <w:br/>
        <w:br/>
      </w:r>
    </w:p>
    <w:p>
      <w:r>
        <w:rPr>
          <w:sz w:val="32"/>
        </w:rPr>
        <w:t>7、Supporting project information</w:t>
      </w:r>
    </w:p>
    <w:p>
      <w:r>
        <w:rPr>
          <w:sz w:val="32"/>
        </w:rPr>
        <w:t>8、Data resource provider</w:t>
      </w:r>
    </w:p>
    <w:p>
      <w:pPr>
        <w:ind w:left="432"/>
      </w:pPr>
      <w:r>
        <w:rPr>
          <w:sz w:val="22"/>
        </w:rPr>
        <w:t xml:space="preserve">name: </w:t>
      </w:r>
      <w:r>
        <w:rPr>
          <w:sz w:val="22"/>
        </w:rPr>
        <w:t xml:space="preserve">DONG   Guanyu </w:t>
        <w:br/>
      </w:r>
      <w:r>
        <w:rPr>
          <w:sz w:val="22"/>
        </w:rPr>
        <w:t xml:space="preserve">unit: </w:t>
      </w:r>
      <w:r>
        <w:rPr>
          <w:sz w:val="22"/>
        </w:rPr>
        <w:t>Southwest university China</w:t>
        <w:br/>
      </w:r>
      <w:r>
        <w:rPr>
          <w:sz w:val="22"/>
        </w:rPr>
        <w:t xml:space="preserve">email: </w:t>
      </w:r>
      <w:r>
        <w:rPr>
          <w:sz w:val="22"/>
        </w:rPr>
        <w:t>2477740629@qq.com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