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8km GIMMS NDVI3g v1 dataset  in southwest, China  (1981-2015)</w:t>
      </w:r>
    </w:p>
    <w:p>
      <w:r>
        <w:rPr>
          <w:sz w:val="32"/>
        </w:rPr>
        <w:t>1、Description</w:t>
      </w:r>
    </w:p>
    <w:p>
      <w:pPr>
        <w:ind w:firstLine="432"/>
      </w:pPr>
      <w:r>
        <w:rPr>
          <w:sz w:val="22"/>
        </w:rPr>
        <w:t>This NDVI dataset is the latest NOAA Global Inventory Monitoring and Modeling System (GIMMS) long time series (1981-2015) NDVI product, version number 3g v1。 In order to remove the noise in NDVI data, the maximum synthesis and multi-sensor contrast correction are carried out. The time resolution of the product is twice a month, the spatial resolution is 8km, and the data format is geotiff. The time span is from July 1981 to December 2015. This data set is widely used in the analysis of long-term change trend of vegetation. The data set is cut out from the global data set for the southwest region of China, so that the research and analysis of the southwest region can be carried out separately.</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Southwest China</w:t>
        <w:br/>
      </w:r>
      <w:r>
        <w:rPr>
          <w:sz w:val="22"/>
        </w:rPr>
        <w:t>Time：</w:t>
      </w:r>
      <w:r>
        <w:rPr>
          <w:sz w:val="22"/>
        </w:rPr>
        <w:t>1981-2015</w:t>
      </w:r>
    </w:p>
    <w:p>
      <w:r>
        <w:rPr>
          <w:sz w:val="32"/>
        </w:rPr>
        <w:t>3、Data details</w:t>
      </w:r>
    </w:p>
    <w:p>
      <w:pPr>
        <w:ind w:left="432"/>
      </w:pPr>
      <w:r>
        <w:rPr>
          <w:sz w:val="22"/>
        </w:rPr>
        <w:t>1.Scale：None</w:t>
      </w:r>
    </w:p>
    <w:p>
      <w:pPr>
        <w:ind w:left="432"/>
      </w:pPr>
      <w:r>
        <w:rPr>
          <w:sz w:val="22"/>
        </w:rPr>
        <w:t>2.Projection：</w:t>
      </w:r>
    </w:p>
    <w:p>
      <w:pPr>
        <w:ind w:left="432"/>
      </w:pPr>
      <w:r>
        <w:rPr>
          <w:sz w:val="22"/>
        </w:rPr>
        <w:t>3.Filesize：80.0MB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1981-06-30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 xml:space="preserve">National Oceanic and Atmospheric Administration. 8km GIMMS NDVI3g v1 dataset  in southwest, China  (1981-2015).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Oceanic and Atmospheric Administration</w:t>
        <w:br/>
      </w:r>
      <w:r>
        <w:rPr>
          <w:sz w:val="22"/>
        </w:rPr>
        <w:t xml:space="preserve">unit: </w:t>
      </w:r>
      <w:r>
        <w:rPr>
          <w:sz w:val="22"/>
        </w:rPr>
        <w:t>National Oceanic and Atmospheric Administration</w:t>
        <w:br/>
      </w:r>
      <w:r>
        <w:rPr>
          <w:sz w:val="22"/>
        </w:rPr>
        <w:t xml:space="preserve">email: </w:t>
      </w:r>
      <w:r>
        <w:rPr>
          <w:sz w:val="22"/>
        </w:rPr>
        <w:t>webmaster@noaa.gov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