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 National Station slot - closed circuit (2019-2020)</w:t>
      </w:r>
    </w:p>
    <w:p>
      <w:r>
        <w:rPr>
          <w:sz w:val="32"/>
        </w:rPr>
        <w:t>1、Description</w:t>
      </w:r>
    </w:p>
    <w:p>
      <w:pPr>
        <w:ind w:firstLine="432"/>
      </w:pPr>
      <w:r>
        <w:rPr>
          <w:sz w:val="22"/>
        </w:rPr>
        <w:t>This data is from the closed-circuit vorticity observation data of the Grain for Green Observation Field (E106 ° 44 ′ 2.5 ″; N29 ° 78 ′ 74. 7 ″, 591m above sea level) at the National Field Scientific Observation and Research Station of Jinfo Mountain Karst Ecosystem in Chongqing from January 1 to December 31, 2019.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3.Filesize：29.4MB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east：106.442479429</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Flux observation data on Jinfo National Station slot - closed circuit (2019-2020).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