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Set of Vegetation Leaf Area Index in Hutou Village, Beibei District, Chongqing (2022-2023)</w:t>
      </w:r>
    </w:p>
    <w:p>
      <w:r>
        <w:rPr>
          <w:sz w:val="32"/>
        </w:rPr>
        <w:t>1、Description</w:t>
      </w:r>
    </w:p>
    <w:p>
      <w:pPr>
        <w:ind w:firstLine="432"/>
      </w:pPr>
      <w:r>
        <w:rPr>
          <w:sz w:val="22"/>
        </w:rPr>
        <w:t>This data is from the observation data in Hutou Village, Beibei District, Chongqing from July 2022 to June 2023, relying on the national key project of high-resolution earth observation (21-Y20B01-9001-19/22). Leaf Area Index (LAI), defined as half of the total leaf area per unit projected area of the ground, is one of the core parameters for describing vegetation. LAI controls many biological and physical processes of vegetation, such as photosynthesis, respiration, transpiration, carbon cycle and precipitation interception, and provides quantitative information for the initial energy exchange on the surface of vegetation canopy. LAI is a very important parameter for studying the structure and function of vegetation ecosystem.</w:t>
      </w:r>
    </w:p>
    <w:p>
      <w:r>
        <w:rPr>
          <w:sz w:val="32"/>
        </w:rPr>
        <w:t>2、Keywords</w:t>
      </w:r>
    </w:p>
    <w:p>
      <w:pPr>
        <w:ind w:left="432"/>
      </w:pPr>
      <w:r>
        <w:rPr>
          <w:sz w:val="22"/>
        </w:rPr>
        <w:t>Theme：</w:t>
        <w:br/>
      </w:r>
      <w:r>
        <w:rPr>
          <w:sz w:val="22"/>
        </w:rPr>
        <w:t>Discipline：</w:t>
      </w:r>
      <w:r>
        <w:rPr>
          <w:sz w:val="22"/>
        </w:rPr>
        <w:t>Terrestrial Surface</w:t>
        <w:br/>
      </w:r>
      <w:r>
        <w:rPr>
          <w:sz w:val="22"/>
        </w:rPr>
        <w:t>Places：</w:t>
      </w:r>
      <w:r>
        <w:rPr>
          <w:sz w:val="22"/>
        </w:rPr>
        <w:t>1</w:t>
      </w:r>
      <w:r>
        <w:t xml:space="preserve">, </w:t>
      </w:r>
      <w:r>
        <w:rPr>
          <w:sz w:val="22"/>
        </w:rPr>
        <w:t>Southwest of China</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2022-06-30 16:00:00+00:00</w:t>
      </w:r>
      <w:r>
        <w:rPr>
          <w:sz w:val="22"/>
        </w:rPr>
        <w:t>--</w:t>
      </w:r>
      <w:r>
        <w:rPr>
          <w:sz w:val="22"/>
        </w:rPr>
        <w:t>2023-05-31 16:00:00+00:00</w:t>
      </w:r>
    </w:p>
    <w:p>
      <w:r>
        <w:rPr>
          <w:sz w:val="32"/>
        </w:rPr>
        <w:t>6、Reference method</w:t>
      </w:r>
    </w:p>
    <w:p>
      <w:pPr>
        <w:ind w:left="432"/>
      </w:pPr>
      <w:r>
        <w:rPr>
          <w:sz w:val="22"/>
        </w:rPr>
        <w:t xml:space="preserve">References to data: </w:t>
      </w:r>
    </w:p>
    <w:p>
      <w:pPr>
        <w:ind w:left="432" w:firstLine="432"/>
      </w:pPr>
      <w:r>
        <w:t xml:space="preserve">TANG   Xuguang . Observation Data Set of Vegetation Leaf Area Index in Hutou Village, Beibei District, Chongqing (2022-2023).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Major Projects on High-Resolution Earth Observation System</w:t>
        <w:br/>
      </w:r>
    </w:p>
    <w:p>
      <w:r>
        <w:rPr>
          <w:sz w:val="32"/>
        </w:rPr>
        <w:t>8、Data resource provider</w:t>
      </w:r>
    </w:p>
    <w:p>
      <w:pPr>
        <w:ind w:left="432"/>
      </w:pPr>
      <w:r>
        <w:rPr>
          <w:sz w:val="22"/>
        </w:rPr>
        <w:t xml:space="preserve">name: </w:t>
      </w:r>
      <w:r>
        <w:rPr>
          <w:sz w:val="22"/>
        </w:rPr>
        <w:t xml:space="preserve">TANG   Xuguang </w:t>
        <w:br/>
      </w:r>
      <w:r>
        <w:rPr>
          <w:sz w:val="22"/>
        </w:rPr>
        <w:t xml:space="preserve">unit: </w:t>
      </w:r>
      <w:r>
        <w:rPr>
          <w:sz w:val="22"/>
        </w:rPr>
        <w:t>Southwest University</w:t>
        <w:br/>
      </w:r>
      <w:r>
        <w:rPr>
          <w:sz w:val="22"/>
        </w:rPr>
        <w:t xml:space="preserve">email: </w:t>
      </w:r>
      <w:r>
        <w:rPr>
          <w:sz w:val="22"/>
        </w:rPr>
        <w:t>xgtang@swu.edu.cn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