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CGIAR SRTM V4 90m Digital Elevation Model (DEM) data in the upper reaches of the Yangtze River and China</w:t>
      </w:r>
    </w:p>
    <w:p>
      <w:r>
        <w:rPr>
          <w:sz w:val="32"/>
        </w:rPr>
        <w:t>1、Description</w:t>
      </w:r>
    </w:p>
    <w:p>
      <w:pPr>
        <w:ind w:firstLine="432"/>
      </w:pPr>
      <w:r>
        <w:rPr>
          <w:sz w:val="22"/>
        </w:rPr>
        <w:t>This dataset is the result of the processing of the SRTM data of USGS/NASA by the International Consultative Organization on Agriculture (CGIAR). It is of higher quality than the original data and was updated in November 2018. The data is divided into 5 degrees * 5 degrees of longitude and latitude difference. The number of row and column in  each data is 6000, and the size of each cell is 0.000833333333 * 0.0008333333 (decimal degree). It is about 90 meters near the equator. WGS84 ellipsoidal geographic coordinate system is used for spatial reference of data. The data covers not only the upper reaches of the Yangtze River, but also the whole country.</w:t>
      </w:r>
    </w:p>
    <w:p>
      <w:r>
        <w:rPr>
          <w:sz w:val="32"/>
        </w:rPr>
        <w:t>2、Keywords</w:t>
      </w:r>
    </w:p>
    <w:p>
      <w:pPr>
        <w:ind w:left="432"/>
      </w:pPr>
      <w:r>
        <w:rPr>
          <w:sz w:val="22"/>
        </w:rPr>
        <w:t>Theme：</w:t>
      </w:r>
      <w:r>
        <w:rPr>
          <w:sz w:val="22"/>
        </w:rPr>
        <w:t>Engineering Geology</w:t>
      </w:r>
      <w:r>
        <w:t>,</w:t>
      </w:r>
      <w:r>
        <w:rPr>
          <w:sz w:val="22"/>
        </w:rPr>
        <w:t>Geomorphological</w:t>
      </w:r>
      <w:r>
        <w:t>,</w:t>
      </w:r>
      <w:r>
        <w:rPr>
          <w:sz w:val="22"/>
        </w:rPr>
        <w:t>Digital elevation model</w:t>
      </w:r>
      <w:r>
        <w:t>,</w:t>
      </w:r>
      <w:r>
        <w:rPr>
          <w:sz w:val="22"/>
        </w:rPr>
        <w:t>Topography</w:t>
      </w:r>
      <w:r>
        <w:t>,</w:t>
      </w:r>
      <w:r>
        <w:rPr>
          <w:sz w:val="22"/>
        </w:rPr>
        <w:t>Digital elevation model(DEM)</w:t>
      </w:r>
      <w:r>
        <w:t>,</w:t>
      </w:r>
      <w:r>
        <w:rPr>
          <w:sz w:val="22"/>
        </w:rPr>
        <w:t>Tectonics</w:t>
      </w:r>
      <w:r>
        <w:t>,</w:t>
      </w:r>
      <w:r>
        <w:rPr>
          <w:sz w:val="22"/>
        </w:rPr>
        <w:t>Geomorphology</w:t>
      </w:r>
      <w:r>
        <w:t>,</w:t>
      </w:r>
      <w:r>
        <w:rPr>
          <w:sz w:val="22"/>
        </w:rPr>
        <w:t>Topography</w:t>
      </w:r>
      <w:r>
        <w:t>,</w:t>
      </w:r>
      <w:r>
        <w:rPr>
          <w:sz w:val="22"/>
        </w:rPr>
        <w:t>Terrestrial Surface Remote Sensing</w:t>
      </w:r>
      <w:r>
        <w:t>,</w:t>
      </w:r>
      <w:r>
        <w:rPr>
          <w:sz w:val="22"/>
        </w:rPr>
        <w:t>Landform</w:t>
        <w:br/>
      </w:r>
      <w:r>
        <w:rPr>
          <w:sz w:val="22"/>
        </w:rPr>
        <w:t>Discipline：</w:t>
      </w:r>
      <w:r>
        <w:rPr>
          <w:sz w:val="22"/>
        </w:rPr>
        <w:t>Terrestrial Surface</w:t>
      </w:r>
      <w:r>
        <w:t>,</w:t>
      </w:r>
      <w:r>
        <w:rPr>
          <w:sz w:val="22"/>
        </w:rPr>
        <w:t>Solid earth</w:t>
        <w:br/>
      </w:r>
      <w:r>
        <w:rPr>
          <w:sz w:val="22"/>
        </w:rPr>
        <w:t>Places：</w:t>
      </w:r>
      <w:r>
        <w:rPr>
          <w:sz w:val="22"/>
        </w:rPr>
        <w:t>China</w:t>
      </w:r>
      <w:r>
        <w:t xml:space="preserve">, </w:t>
      </w:r>
      <w:r>
        <w:rPr>
          <w:sz w:val="22"/>
        </w:rPr>
        <w:t>Upper Yangtze River</w:t>
      </w:r>
      <w:r>
        <w:t xml:space="preserve">, </w:t>
      </w:r>
      <w:r>
        <w:rPr>
          <w:sz w:val="22"/>
        </w:rPr>
        <w:t>Southwest China</w:t>
        <w:br/>
      </w:r>
      <w:r>
        <w:rPr>
          <w:sz w:val="22"/>
        </w:rPr>
        <w:t>Time：</w:t>
      </w:r>
      <w:r>
        <w:rPr>
          <w:sz w:val="22"/>
        </w:rPr>
        <w:t>2018</w:t>
      </w:r>
    </w:p>
    <w:p>
      <w:r>
        <w:rPr>
          <w:sz w:val="32"/>
        </w:rPr>
        <w:t>3、Data details</w:t>
      </w:r>
    </w:p>
    <w:p>
      <w:pPr>
        <w:ind w:left="432"/>
      </w:pPr>
      <w:r>
        <w:rPr>
          <w:sz w:val="22"/>
        </w:rPr>
        <w:t>1.Scale：None</w:t>
      </w:r>
    </w:p>
    <w:p>
      <w:pPr>
        <w:ind w:left="432"/>
      </w:pPr>
      <w:r>
        <w:rPr>
          <w:sz w:val="22"/>
        </w:rPr>
        <w:t>2.Projection：WGS84</w:t>
      </w:r>
    </w:p>
    <w:p>
      <w:pPr>
        <w:ind w:left="432"/>
      </w:pPr>
      <w:r>
        <w:rPr>
          <w:sz w:val="22"/>
        </w:rPr>
        <w:t>3.Filesize：2020.0MB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north：55.0</w:t>
            </w:r>
          </w:p>
        </w:tc>
        <w:tc>
          <w:tcPr>
            <w:tcW w:type="dxa" w:w="2880"/>
          </w:tcPr>
          <w:p>
            <w:r>
              <w:t>-</w:t>
            </w:r>
          </w:p>
        </w:tc>
      </w:tr>
      <w:tr>
        <w:tc>
          <w:tcPr>
            <w:tcW w:type="dxa" w:w="2880"/>
          </w:tcPr>
          <w:p>
            <w:r>
              <w:t>west：70.0</w:t>
            </w:r>
          </w:p>
        </w:tc>
        <w:tc>
          <w:tcPr>
            <w:tcW w:type="dxa" w:w="2880"/>
          </w:tcPr>
          <w:p>
            <w:r>
              <w:t>-</w:t>
            </w:r>
          </w:p>
        </w:tc>
        <w:tc>
          <w:tcPr>
            <w:tcW w:type="dxa" w:w="2880"/>
          </w:tcPr>
          <w:p>
            <w:r>
              <w:t>east：140.0</w:t>
            </w:r>
          </w:p>
        </w:tc>
      </w:tr>
      <w:tr>
        <w:tc>
          <w:tcPr>
            <w:tcW w:type="dxa" w:w="2880"/>
          </w:tcPr>
          <w:p>
            <w:r>
              <w:t>-</w:t>
            </w:r>
          </w:p>
        </w:tc>
        <w:tc>
          <w:tcPr>
            <w:tcW w:type="dxa" w:w="2880"/>
          </w:tcPr>
          <w:p>
            <w:r>
              <w:t>south：15.0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TIAN   Yongzhong . CGIAR SRTM V4 90m Digital Elevation Model (DEM) data in the upper reaches of the Yangtze River and China.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TIAN   Yongzhong </w:t>
        <w:br/>
      </w:r>
      <w:r>
        <w:rPr>
          <w:sz w:val="22"/>
        </w:rPr>
        <w:t xml:space="preserve">unit: </w:t>
      </w:r>
      <w:r>
        <w:rPr>
          <w:sz w:val="22"/>
        </w:rPr>
        <w:t>Southwest University</w:t>
        <w:br/>
      </w:r>
      <w:r>
        <w:rPr>
          <w:sz w:val="22"/>
        </w:rPr>
        <w:t xml:space="preserve">email: </w:t>
      </w:r>
      <w:r>
        <w:rPr>
          <w:sz w:val="22"/>
        </w:rPr>
        <w:t>983162391@qq.com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