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China County Statistical Yearbook 2000-2016</w:t>
      </w:r>
    </w:p>
    <w:p>
      <w:r>
        <w:rPr>
          <w:sz w:val="32"/>
        </w:rPr>
        <w:t>1、Description</w:t>
      </w:r>
    </w:p>
    <w:p>
      <w:pPr>
        <w:ind w:firstLine="432"/>
      </w:pPr>
      <w:r>
        <w:rPr>
          <w:sz w:val="22"/>
        </w:rPr>
        <w:t>The data is mainly based on statistical charts and analysis descriptions, and includes the basic information, comprehensive economy, agriculture, industry, capital construction, education, health, social security and other information of more than 2000 counties (cities) and more than 20000 towns throughout the country from 1999 to 2015. The main content includes four parts: First, the main social and economic indicators of counties (cities); Second, the basic social and economic conditions of counties (cities) in different regions, including mountainous areas, hills, plains, ethnic areas, land border counties, pastoral areas, semi pastoral areas, nine major agricultural areas, major cotton producing counties, key counties for poverty alleviation work, etc. (the list of regions is for statistical purposes, not for other purposes); Third, the data of counties (cities) are grouped according to the main economic indicators, including the general budget income of local finance and the per capita net income of farmers; Fourth, the overall situation of the town. At the end of the article, explanation of main indicators is attached.</w:t>
      </w:r>
    </w:p>
    <w:p>
      <w:r>
        <w:rPr>
          <w:sz w:val="32"/>
        </w:rPr>
        <w:t>2、Keywords</w:t>
      </w:r>
    </w:p>
    <w:p>
      <w:pPr>
        <w:ind w:left="432"/>
      </w:pPr>
      <w:r>
        <w:rPr>
          <w:sz w:val="22"/>
        </w:rPr>
        <w:t>Theme：</w:t>
      </w:r>
      <w:r>
        <w:rPr>
          <w:sz w:val="22"/>
        </w:rPr>
        <w:t>Others</w:t>
      </w:r>
      <w:r>
        <w:t>,</w:t>
      </w:r>
      <w:r>
        <w:rPr>
          <w:sz w:val="22"/>
        </w:rPr>
        <w:t>Statistics</w:t>
        <w:br/>
      </w:r>
      <w:r>
        <w:rPr>
          <w:sz w:val="22"/>
        </w:rPr>
        <w:t>Discipline：</w:t>
      </w:r>
      <w:r>
        <w:rPr>
          <w:sz w:val="22"/>
        </w:rPr>
        <w:t>Others</w:t>
        <w:br/>
      </w:r>
      <w:r>
        <w:rPr>
          <w:sz w:val="22"/>
        </w:rPr>
        <w:t>Places：</w:t>
      </w:r>
      <w:r>
        <w:rPr>
          <w:sz w:val="22"/>
        </w:rPr>
        <w:t>China</w:t>
        <w:br/>
      </w:r>
      <w:r>
        <w:rPr>
          <w:sz w:val="22"/>
        </w:rPr>
        <w:t>Time：</w:t>
      </w:r>
      <w:r>
        <w:rPr>
          <w:sz w:val="22"/>
        </w:rPr>
        <w:t>2000-2016</w:t>
      </w:r>
    </w:p>
    <w:p>
      <w:r>
        <w:rPr>
          <w:sz w:val="32"/>
        </w:rPr>
        <w:t>3、Data details</w:t>
      </w:r>
    </w:p>
    <w:p>
      <w:pPr>
        <w:ind w:left="432"/>
      </w:pPr>
      <w:r>
        <w:rPr>
          <w:sz w:val="22"/>
        </w:rPr>
        <w:t>1.Scale：None</w:t>
      </w:r>
    </w:p>
    <w:p>
      <w:pPr>
        <w:ind w:left="432"/>
      </w:pPr>
      <w:r>
        <w:rPr>
          <w:sz w:val="22"/>
        </w:rPr>
        <w:t>2.Projection：</w:t>
      </w:r>
    </w:p>
    <w:p>
      <w:pPr>
        <w:ind w:left="432"/>
      </w:pPr>
      <w:r>
        <w:rPr>
          <w:sz w:val="22"/>
        </w:rPr>
        <w:t>3.Filesize：634.23MB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north：53.33</w:t>
            </w:r>
          </w:p>
        </w:tc>
        <w:tc>
          <w:tcPr>
            <w:tcW w:type="dxa" w:w="2880"/>
          </w:tcPr>
          <w:p>
            <w:r>
              <w:t>-</w:t>
            </w:r>
          </w:p>
        </w:tc>
      </w:tr>
      <w:tr>
        <w:tc>
          <w:tcPr>
            <w:tcW w:type="dxa" w:w="2880"/>
          </w:tcPr>
          <w:p>
            <w:r>
              <w:t>west：73.33</w:t>
            </w:r>
          </w:p>
        </w:tc>
        <w:tc>
          <w:tcPr>
            <w:tcW w:type="dxa" w:w="2880"/>
          </w:tcPr>
          <w:p>
            <w:r>
              <w:t>-</w:t>
            </w:r>
          </w:p>
        </w:tc>
        <w:tc>
          <w:tcPr>
            <w:tcW w:type="dxa" w:w="2880"/>
          </w:tcPr>
          <w:p>
            <w:r>
              <w:t>east：135.05</w:t>
            </w:r>
          </w:p>
        </w:tc>
      </w:tr>
      <w:tr>
        <w:tc>
          <w:tcPr>
            <w:tcW w:type="dxa" w:w="2880"/>
          </w:tcPr>
          <w:p>
            <w:r>
              <w:t>-</w:t>
            </w:r>
          </w:p>
        </w:tc>
        <w:tc>
          <w:tcPr>
            <w:tcW w:type="dxa" w:w="2880"/>
          </w:tcPr>
          <w:p>
            <w:r>
              <w:t>south：3.51</w:t>
            </w:r>
          </w:p>
        </w:tc>
        <w:tc>
          <w:tcPr>
            <w:tcW w:type="dxa" w:w="2880"/>
          </w:tcPr>
          <w:p>
            <w:r>
              <w:t>-</w:t>
            </w:r>
          </w:p>
        </w:tc>
      </w:tr>
    </w:tbl>
    <w:p>
      <w:r>
        <w:rPr>
          <w:sz w:val="32"/>
        </w:rPr>
        <w:t>5、Time frame:</w:t>
      </w:r>
      <w:r>
        <w:rPr>
          <w:sz w:val="22"/>
        </w:rPr>
        <w:t>1998-12-31 16:00:00+00:00</w:t>
      </w:r>
      <w:r>
        <w:rPr>
          <w:sz w:val="22"/>
        </w:rPr>
        <w:t>--</w:t>
      </w:r>
      <w:r>
        <w:rPr>
          <w:sz w:val="22"/>
        </w:rPr>
        <w:t>2015-12-30 16:00:00+00:00</w:t>
      </w:r>
    </w:p>
    <w:p>
      <w:r>
        <w:rPr>
          <w:sz w:val="32"/>
        </w:rPr>
        <w:t>6、Reference method</w:t>
      </w:r>
    </w:p>
    <w:p>
      <w:pPr>
        <w:ind w:left="432"/>
      </w:pPr>
      <w:r>
        <w:rPr>
          <w:sz w:val="22"/>
        </w:rPr>
        <w:t xml:space="preserve">References to data: </w:t>
      </w:r>
    </w:p>
    <w:p>
      <w:pPr>
        <w:ind w:left="432" w:firstLine="432"/>
      </w:pPr>
      <w:r>
        <w:t xml:space="preserve">National Bureau of Statics of China. China County Statistical Yearbook 2000-2016.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National Bureau of Statics of China</w:t>
        <w:br/>
      </w:r>
      <w:r>
        <w:rPr>
          <w:sz w:val="22"/>
        </w:rPr>
        <w:t xml:space="preserve">unit: </w:t>
      </w:r>
      <w:r>
        <w:rPr>
          <w:sz w:val="22"/>
        </w:rPr>
        <w:t>National Bureau of Statics of China</w:t>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of Bureau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of Bureau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