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Upper Yangtze River Scientific Data Center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LPDR Version 3 Vegetation Optical Depth Data Set of the Upper Yangtze River in China (2002-2021)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('',)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Terrestrial Surface Remote Sensing</w:t>
      </w:r>
      <w:r>
        <w:t>,</w:t>
      </w:r>
      <w:r>
        <w:rPr>
          <w:sz w:val="22"/>
        </w:rPr>
        <w:t>Vegetation optical depth (VOD)</w:t>
        <w:br/>
      </w:r>
      <w:r>
        <w:rPr>
          <w:sz w:val="22"/>
        </w:rPr>
        <w:t>Discipline：</w:t>
      </w:r>
      <w:r>
        <w:rPr>
          <w:sz w:val="22"/>
        </w:rPr>
        <w:t>Terrestrial Surface</w:t>
        <w:br/>
      </w:r>
      <w:r>
        <w:rPr>
          <w:sz w:val="22"/>
        </w:rPr>
        <w:t>Places：</w:t>
      </w:r>
      <w:r>
        <w:rPr>
          <w:sz w:val="22"/>
        </w:rPr>
        <w:t>Yangtze</w:t>
        <w:br/>
      </w:r>
      <w:r>
        <w:rPr>
          <w:sz w:val="22"/>
        </w:rPr>
        <w:t>Time：</w:t>
      </w:r>
      <w:r>
        <w:rPr>
          <w:sz w:val="22"/>
        </w:rPr>
        <w:t>2002-2021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3.Filesize：147.0MB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2002-06-18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DU   Jinyang , S. KIMBALL   John . LPDR Version 3 Vegetation Optical Depth Data Set of the Upper Yangtze River in China (2002-2021). Upper Yangtze River Scientific Data Center, </w:t>
      </w:r>
      <w:r>
        <w:rPr>
          <w:sz w:val="22"/>
        </w:rPr>
        <w:t>2022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 xml:space="preserve">Du, J., and J. S. Kimball. 2022. Daily Global Land Surface Parameters Derived from </w:t>
        <w:br/>
        <w:t xml:space="preserve">AMSR-E and AMSR2, Version 3. [Indicate subset used]. Boulder, Colorado USA. NASA </w:t>
        <w:br/>
        <w:t xml:space="preserve">National Snow and Ice Data Center Distributed Active Archive Center. doi: </w:t>
        <w:br/>
        <w:t>http://dx.doi.org/10.5067/JIKQZ6WO5C5M. [Date Accessed].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 xml:space="preserve">DU   Jinyang </w:t>
        <w:br/>
      </w:r>
      <w:r>
        <w:rPr>
          <w:sz w:val="22"/>
        </w:rPr>
        <w:t xml:space="preserve">unit: </w:t>
      </w:r>
      <w:r>
        <w:rPr>
          <w:sz w:val="22"/>
        </w:rPr>
        <w:t>The University of Montana</w:t>
        <w:br/>
      </w:r>
      <w:r>
        <w:rPr>
          <w:sz w:val="22"/>
        </w:rPr>
        <w:t xml:space="preserve">email: </w:t>
      </w:r>
      <w:r>
        <w:rPr>
          <w:sz w:val="22"/>
        </w:rPr>
        <w:t>jinyang.du@ntsg.umt.edu</w:t>
        <w:br/>
        <w:br/>
      </w:r>
      <w:r>
        <w:rPr>
          <w:sz w:val="22"/>
        </w:rPr>
        <w:t xml:space="preserve">name: </w:t>
      </w:r>
      <w:r>
        <w:rPr>
          <w:sz w:val="22"/>
        </w:rPr>
        <w:t xml:space="preserve">S. KIMBALL   John </w:t>
        <w:br/>
      </w:r>
      <w:r>
        <w:rPr>
          <w:sz w:val="22"/>
        </w:rPr>
        <w:t xml:space="preserve">unit: </w:t>
      </w:r>
      <w:r>
        <w:rPr>
          <w:sz w:val="22"/>
        </w:rPr>
        <w:t>The University of Montana</w:t>
        <w:br/>
      </w:r>
      <w:r>
        <w:rPr>
          <w:sz w:val="22"/>
        </w:rPr>
        <w:t xml:space="preserve">email: </w:t>
      </w:r>
      <w:r>
        <w:rPr>
          <w:sz w:val="22"/>
        </w:rPr>
        <w:t>johnk@ntsg.umt.edu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