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中国重庆市2022年Sentinel提取山火面积数据集</w:t>
      </w:r>
    </w:p>
    <w:p>
      <w:r>
        <w:rPr>
          <w:sz w:val="22"/>
        </w:rPr>
        <w:t>英文标题：The Sentinel Extraction of Wildfire Area Dataset in 2022 in Chongqing,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北碚、南川、涪陵、璧山、江津、开州、长寿、奉节、酉阳、大足等十多个区县在2022年夏遭遇山火的面积，使用2022年9月初和2022年8月初火灾前后的Sentinel-2卫星数据，通过燃烧指数归一化差值方法计算出整个重庆区域的dnbr变化，设置阈值为0.01提取出火灾燃烧的面积，将栅格结果转换为矢量，得到此次2022年重庆山火16m空间分辨率的山火面积数据集，可以为重庆市森林资源管理和防灾救灾应用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重庆市</w:t>
        <w:br/>
      </w:r>
      <w:r>
        <w:rPr>
          <w:sz w:val="22"/>
        </w:rPr>
        <w:t>时间关键词：</w:t>
      </w:r>
      <w:r>
        <w:rPr>
          <w:sz w:val="22"/>
        </w:rPr>
        <w:t>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2022-08-19 16:00:00+00:00</w:t>
      </w:r>
      <w:r>
        <w:rPr>
          <w:sz w:val="22"/>
        </w:rPr>
        <w:t>--</w:t>
      </w:r>
      <w:r>
        <w:rPr>
          <w:sz w:val="22"/>
        </w:rPr>
        <w:t>2022-11-04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赵怡鑫. 中国重庆市2022年Sentinel提取山火面积数据集. 长江上游科学数据中心, </w:t>
      </w:r>
      <w:r>
        <w:t>2022</w:t>
      </w:r>
      <w:r>
        <w:t>.[</w:t>
      </w:r>
      <w:r>
        <w:t xml:space="preserve">ZHAO   Yixin . The Sentinel Extraction of Wildfire Area Dataset in 2022 in Chongqing,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赵怡鑫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swuyixin@gmail.com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