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中国西南地区基于MODIS MCD18C2的500m光合有效辐射数据产品 (2002-2021)</w:t>
      </w:r>
    </w:p>
    <w:p>
      <w:r>
        <w:rPr>
          <w:sz w:val="22"/>
        </w:rPr>
        <w:t>英文标题：500m Photosynthetic Active Radiation data based on MODIS MCD18C2 in Southwest China (2002-2021)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该数据集包括了2002-2021年500m的光和有效辐射数据。所有数据均来自于Google Earth Engine。MCD18C2 Version 6.1是中分辨率成像光谱仪(MODIS) Terra 和 Aqua 联合光合有效辐射(PAR)栅格3级产品，每天生产0.05度(赤道5600米)的分辨率，估计每3小时产生一次 PAR。PAR 是可见光(400-700纳米)的入射太阳辐射，是解决各种科学和应用问题的陆地表面模型中的一个重要变量。MCD18产品基于一个原型算法，该算法利用 MODIS 数据的多时相特征来推导地表反射率，然后使用查找表(LUT)方法计算入射 PAR。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太阳辐射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中国西南地区</w:t>
        <w:br/>
      </w:r>
      <w:r>
        <w:rPr>
          <w:sz w:val="22"/>
        </w:rPr>
        <w:t>时间关键词：</w:t>
      </w:r>
      <w:r>
        <w:rPr>
          <w:sz w:val="22"/>
        </w:rPr>
        <w:t>2002-2021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1.比例尺：500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3.文件大小：424.0MB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2001-12-31 16:00:00+00:00</w:t>
      </w:r>
      <w:r>
        <w:rPr>
          <w:sz w:val="22"/>
        </w:rPr>
        <w:t>--</w:t>
      </w:r>
      <w:r>
        <w:rPr>
          <w:sz w:val="22"/>
        </w:rPr>
        <w:t>2022-12-31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Dongdong Wang. 中国西南地区基于MODIS MCD18C2的500m光合有效辐射数据产品 (2002-2021). 长江上游科学数据中心, </w:t>
      </w:r>
      <w:r>
        <w:t>2023</w:t>
      </w:r>
      <w:r>
        <w:t>.[</w:t>
      </w:r>
      <w:r>
        <w:t xml:space="preserve">WANG   Dongdong . 500m Photosynthetic Active Radiation data based on MODIS MCD18C2 in Southwest China (2002-2021). Upper Yangtze River Scientific Data Center, 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D. (2021). MODIS/Terra+Aqua Photosynthetically Active Radiation Daily/3-Hour L3 Global 0.05Deg CMG V061 [Data set]. NASA EOSDIS Land Processes DAAC. Accessed 2023-03-06 from https://doi.org/10.5067/MODIS/MCD18C2.061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Dongdong Wang</w:t>
        <w:br/>
      </w:r>
      <w:r>
        <w:rPr>
          <w:sz w:val="22"/>
        </w:rPr>
        <w:t xml:space="preserve">单位: </w:t>
      </w:r>
      <w:r>
        <w:rPr>
          <w:sz w:val="22"/>
        </w:rPr>
        <w:t>地理科学系马里兰大学巴尔的摩分校</w:t>
        <w:br/>
      </w:r>
      <w:r>
        <w:rPr>
          <w:sz w:val="22"/>
        </w:rPr>
        <w:t xml:space="preserve">电子邮件: </w:t>
      </w:r>
      <w:r>
        <w:rPr>
          <w:sz w:val="22"/>
        </w:rPr>
        <w:t>ddwang@umd.edu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