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中国西南地区100m WorldPop 人口数据集（2000-2021）</w:t>
      </w:r>
    </w:p>
    <w:p>
      <w:r>
        <w:rPr>
          <w:sz w:val="22"/>
        </w:rPr>
        <w:t>英文标题：Southwest China100m WorldPop Population (2000-2021)</w:t>
      </w:r>
    </w:p>
    <w:p>
      <w:r>
        <w:rPr>
          <w:sz w:val="32"/>
        </w:rPr>
        <w:t>1、摘要</w:t>
      </w:r>
    </w:p>
    <w:p>
      <w:pPr>
        <w:ind w:firstLine="432"/>
      </w:pPr>
      <w:r>
        <w:rPr>
          <w:sz w:val="22"/>
        </w:rPr>
        <w:t>WorldPop 在全球和各个国家范围内，生成各种人口网格化数据产品，包括3弧秒的格网数据 (在赤道上约为100m). 人口数据生产主要方法是加权分区密度制图，该方法依赖于随机森林模型来生成预测加权层将人口数量重新分布到网格单元中。WorldPop项目为各个国家和许多地区，包括中美洲和南美洲、非洲和亚洲，提供了一个开放存取、透明记录的空间人口数据集档案，以支持发展、救灾和卫生应用。所有数据都可以从下载https://www.worldpop.org/project/list.</w:t>
      </w:r>
    </w:p>
    <w:p>
      <w:r>
        <w:rPr>
          <w:sz w:val="32"/>
        </w:rPr>
        <w:t>2、关键词</w:t>
      </w:r>
    </w:p>
    <w:p>
      <w:pPr>
        <w:ind w:left="432"/>
      </w:pPr>
      <w:r>
        <w:rPr>
          <w:sz w:val="22"/>
        </w:rPr>
        <w:t>主题关键词：</w:t>
      </w:r>
      <w:r>
        <w:rPr>
          <w:sz w:val="22"/>
        </w:rPr>
        <w:t>人地遥感</w:t>
      </w:r>
      <w:r>
        <w:t>,</w:t>
      </w:r>
      <w:r>
        <w:rPr>
          <w:sz w:val="22"/>
        </w:rPr>
        <w:t>人口</w:t>
        <w:br/>
      </w:r>
      <w:r>
        <w:rPr>
          <w:sz w:val="22"/>
        </w:rPr>
        <w:t>学科关键词：</w:t>
      </w:r>
      <w:r>
        <w:rPr>
          <w:sz w:val="22"/>
        </w:rPr>
        <w:t>人地关系</w:t>
        <w:br/>
      </w:r>
      <w:r>
        <w:rPr>
          <w:sz w:val="22"/>
        </w:rPr>
        <w:t>地点关键词：</w:t>
      </w:r>
      <w:r>
        <w:rPr>
          <w:sz w:val="22"/>
        </w:rPr>
        <w:t>中国西南地区</w:t>
      </w:r>
      <w:r>
        <w:t xml:space="preserve">, </w:t>
      </w:r>
      <w:r>
        <w:rPr>
          <w:sz w:val="22"/>
        </w:rPr>
        <w:t>中国长江上游</w:t>
        <w:br/>
      </w:r>
      <w:r>
        <w:rPr>
          <w:sz w:val="22"/>
        </w:rPr>
        <w:t>时间关键词：</w:t>
      </w:r>
      <w:r>
        <w:rPr>
          <w:sz w:val="22"/>
        </w:rPr>
        <w:t>2000-2021</w:t>
      </w:r>
    </w:p>
    <w:p>
      <w:r>
        <w:rPr>
          <w:sz w:val="32"/>
        </w:rPr>
        <w:t>3、数据细节</w:t>
      </w:r>
    </w:p>
    <w:p>
      <w:pPr>
        <w:ind w:left="432"/>
      </w:pPr>
      <w:r>
        <w:rPr>
          <w:sz w:val="22"/>
        </w:rPr>
        <w:t>1.比例尺：None</w:t>
      </w:r>
    </w:p>
    <w:p>
      <w:pPr>
        <w:ind w:left="432"/>
      </w:pPr>
      <w:r>
        <w:rPr>
          <w:sz w:val="22"/>
        </w:rPr>
        <w:t>2.投影：WGS84</w:t>
      </w:r>
    </w:p>
    <w:p>
      <w:pPr>
        <w:ind w:left="432"/>
      </w:pPr>
      <w:r>
        <w:rPr>
          <w:sz w:val="22"/>
        </w:rPr>
        <w:t>3.文件大小：26214.4MB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Andrew J. Tatem. 中国西南地区100m WorldPop 人口数据集（2000-2021）. 长江上游科学数据中心, </w:t>
      </w:r>
      <w:r>
        <w:t>2022</w:t>
      </w:r>
      <w:r>
        <w:t>.[</w:t>
      </w:r>
      <w:r>
        <w:t xml:space="preserve">TATEM   Andrew. Southwest China100m WorldPop Population (2000-2021).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Andrew J. Tatem</w:t>
        <w:br/>
      </w:r>
      <w:r>
        <w:rPr>
          <w:sz w:val="22"/>
        </w:rPr>
        <w:t xml:space="preserve">单位: </w:t>
      </w:r>
      <w:r>
        <w:rPr>
          <w:sz w:val="22"/>
        </w:rPr>
        <w:t>南安普顿大学</w:t>
        <w:br/>
      </w:r>
      <w:r>
        <w:rPr>
          <w:sz w:val="22"/>
        </w:rPr>
        <w:t xml:space="preserve">电子邮件: </w:t>
      </w:r>
      <w:r>
        <w:rPr>
          <w:sz w:val="22"/>
        </w:rPr>
        <w:t>a.j.tatem@soton.ac.uk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