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全球1km国内生产总值数据集(1992–2019)</w:t>
      </w:r>
    </w:p>
    <w:p>
      <w:r>
        <w:rPr>
          <w:sz w:val="22"/>
        </w:rPr>
        <w:t>英文标题：Global 1km Gross Domestic Product (1992–2019)</w:t>
      </w:r>
    </w:p>
    <w:p>
      <w:r>
        <w:rPr>
          <w:sz w:val="32"/>
        </w:rPr>
        <w:t>1、摘要</w:t>
      </w:r>
    </w:p>
    <w:p>
      <w:pPr>
        <w:ind w:firstLine="432"/>
      </w:pPr>
      <w:r>
        <w:rPr>
          <w:sz w:val="22"/>
        </w:rPr>
        <w:t>经济活动对人类的生存和发展至关重要。在社会组织和秩序的推动下，人类利用劳动和其他生产资源来交换商品和服务，以创造、转化和实现经济价值。一个国家或地区的经济产出是其在一定时期内创造的经济价值的积累；其中，国内生产总值（GDP）是全球最普遍的指标。该数据集采用自上而下的方法，根据校准后的夜间光照数据，从修订后的实际增长角度来计算1992-2019年间全球1km×1km网格化修订后的真实GDP。网格化数据的范围并未涉及全球所有国家（175个国家或地区的GDP数据）。因此，超出我们研究范围的区域值设置为0。官方GDP数据来自宾夕法尼亚大学世界数据库。此外，将所有图像的投影坐标系设置为Mollweide坐标。</w:t>
      </w:r>
    </w:p>
    <w:p>
      <w:r>
        <w:rPr>
          <w:sz w:val="32"/>
        </w:rPr>
        <w:t>2、关键词</w:t>
      </w:r>
    </w:p>
    <w:p>
      <w:pPr>
        <w:ind w:left="432"/>
      </w:pPr>
      <w:r>
        <w:rPr>
          <w:sz w:val="22"/>
        </w:rPr>
        <w:t>主题关键词：</w:t>
      </w:r>
      <w:r>
        <w:rPr>
          <w:sz w:val="22"/>
        </w:rPr>
        <w:t>人地遥感</w:t>
      </w:r>
      <w:r>
        <w:t>,</w:t>
      </w:r>
      <w:r>
        <w:rPr>
          <w:sz w:val="22"/>
        </w:rPr>
        <w:t>社会经济</w:t>
        <w:br/>
      </w:r>
      <w:r>
        <w:rPr>
          <w:sz w:val="22"/>
        </w:rPr>
        <w:t>学科关键词：</w:t>
      </w:r>
      <w:r>
        <w:rPr>
          <w:sz w:val="22"/>
        </w:rPr>
        <w:t>人地关系</w:t>
        <w:br/>
      </w:r>
      <w:r>
        <w:rPr>
          <w:sz w:val="22"/>
        </w:rPr>
        <w:t>地点关键词：</w:t>
      </w:r>
      <w:r>
        <w:rPr>
          <w:sz w:val="22"/>
        </w:rPr>
        <w:t>全球</w:t>
        <w:br/>
      </w:r>
      <w:r>
        <w:rPr>
          <w:sz w:val="22"/>
        </w:rPr>
        <w:t>时间关键词：</w:t>
      </w:r>
      <w:r>
        <w:rPr>
          <w:sz w:val="22"/>
        </w:rPr>
        <w:t>1992–2019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3.文件大小：60211.2MB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Yu Liu, MingGao. 全球1km国内生产总值数据集(1992–2019). 长江上游科学数据中心, DOI:https://doi.org/10.6084/m9.figshare.17004523.v1, CSTR:, </w:t>
      </w:r>
      <w:r>
        <w:t>2022</w:t>
      </w:r>
      <w:r>
        <w:t>.[</w:t>
      </w:r>
      <w:r>
        <w:t xml:space="preserve">YU   Liu , MING   Gao . Global 1km Gross Domestic Product (1992–2019). Upper Yangtze River Scientific Data Center, DOI:https://doi.org/10.6084/m9.figshare.17004523.v1,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Yu Liu</w:t>
        <w:br/>
      </w:r>
      <w:r>
        <w:rPr>
          <w:sz w:val="22"/>
        </w:rPr>
        <w:t xml:space="preserve">单位: </w:t>
      </w:r>
      <w:r>
        <w:rPr>
          <w:sz w:val="22"/>
        </w:rPr>
        <w:t>中国科学院科学与发展研究所</w:t>
        <w:br/>
      </w:r>
      <w:r>
        <w:rPr>
          <w:sz w:val="22"/>
        </w:rPr>
        <w:t xml:space="preserve">电子邮件: </w:t>
      </w:r>
      <w:r>
        <w:rPr>
          <w:sz w:val="22"/>
        </w:rPr>
        <w:t>liuyu@casipm.ac.cn</w:t>
        <w:br/>
        <w:br/>
      </w:r>
      <w:r>
        <w:rPr>
          <w:sz w:val="22"/>
        </w:rPr>
        <w:t xml:space="preserve">姓名: </w:t>
      </w:r>
      <w:r>
        <w:rPr>
          <w:sz w:val="22"/>
        </w:rPr>
        <w:t>MingGao</w:t>
        <w:br/>
      </w:r>
      <w:r>
        <w:rPr>
          <w:sz w:val="22"/>
        </w:rPr>
        <w:t xml:space="preserve">单位: </w:t>
      </w:r>
      <w:r>
        <w:rPr>
          <w:sz w:val="22"/>
        </w:rPr>
        <w:t>西南财经大学公共管理学院</w:t>
        <w:br/>
      </w:r>
      <w:r>
        <w:rPr>
          <w:sz w:val="22"/>
        </w:rPr>
        <w:t xml:space="preserve">电子邮件: </w:t>
      </w:r>
      <w:r>
        <w:rPr>
          <w:sz w:val="22"/>
        </w:rPr>
        <w:t>minggao1994@163.com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