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中国长江上游 30m SRTMDEM 高程数据</w:t>
      </w:r>
    </w:p>
    <w:p>
      <w:r>
        <w:rPr>
          <w:sz w:val="22"/>
        </w:rPr>
        <w:t>英文标题：30m SRTMDEM elevation data in the upper Yangtze River in China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SRTM由美国太空总署（NASA）和国家测绘局（NIMA）联合测量。2000年2月11日，美国发射的“奋进”号飞机上搭载SRTM系统，共计进行了222小时23分钟的数据采集工作，获取北纬60度至南纬60度之间总面积超过1.19亿平方公里的雷达影像数据，覆盖地球80%以上的陆地表面。 SRTM系统获取的雷达影像制成了SRTM地形产品数据。此数据产品2003年开始公开发布，经历多修订，目前的数据修订版本为V4.1版本。该版本由CIAT（国际热带农业中心）利用新的插值算法得到的SRTM地形数据，此方法更好的填补了SRTM 90的数据空洞。SRTM地形数据按精度可以分为SRTM1和SRTM3，分别对应的分辨率精度为30米和90米数据。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地形</w:t>
      </w:r>
      <w:r>
        <w:t>,</w:t>
      </w:r>
      <w:r>
        <w:rPr>
          <w:sz w:val="22"/>
        </w:rPr>
        <w:t>海拔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中国长江上游</w:t>
        <w:br/>
      </w:r>
      <w:r>
        <w:rPr>
          <w:sz w:val="22"/>
        </w:rPr>
        <w:t>时间关键词：</w:t>
      </w:r>
      <w:r>
        <w:rPr>
          <w:sz w:val="22"/>
        </w:rPr>
        <w:t>2003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3.文件大小：5550.08MB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北：36.0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东：112.0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None</w:t>
      </w:r>
      <w:r>
        <w:rPr>
          <w:sz w:val="22"/>
        </w:rPr>
        <w:t>--</w:t>
      </w:r>
      <w:r>
        <w:rPr>
          <w:sz w:val="22"/>
        </w:rPr>
        <w:t>None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NASA. 中国长江上游 30m SRTMDEM 高程数据. 长江上游科学数据中心, DOI:https://doi.org/10.1029/2005RG000183, CSTR:, </w:t>
      </w:r>
      <w:r>
        <w:t>2022</w:t>
      </w:r>
      <w:r>
        <w:t>.[</w:t>
      </w:r>
      <w:r>
        <w:t xml:space="preserve">NASA. 30m SRTMDEM elevation data in the upper Yangtze River in China. Upper Yangtze River Scientific Data Center, DOI:https://doi.org/10.1029/2005RG000183,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NASA</w:t>
        <w:br/>
      </w:r>
      <w:r>
        <w:rPr>
          <w:sz w:val="22"/>
        </w:rPr>
        <w:t xml:space="preserve">单位: </w:t>
      </w:r>
      <w:r>
        <w:rPr>
          <w:sz w:val="22"/>
        </w:rPr>
        <w:t>Goddard Space Flight Center</w:t>
        <w:br/>
      </w:r>
      <w:r>
        <w:rPr>
          <w:sz w:val="22"/>
        </w:rPr>
        <w:t xml:space="preserve">电子邮件: </w:t>
      </w:r>
      <w:r>
        <w:rPr>
          <w:sz w:val="22"/>
        </w:rPr>
        <w:t>lpdaac@usgs.gov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