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中国长江上游1kmPM2.5数据集(2000-2021)</w:t>
      </w:r>
    </w:p>
    <w:p>
      <w:r>
        <w:rPr>
          <w:sz w:val="22"/>
        </w:rPr>
        <w:t>英文标题：Data set of 1km PM2.5 in the upper reaches of Yangtze River in China (2000-2021)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中国长江上游1kmPM2.5数据集(2000-2021)是中国(中国大气污染物监测中心( CHAP ))系列长期、全覆盖、高分辨率、高质量的地面空气污染物数据集之一。它是利用人工智能的大数据(例如,地基测量、卫星遥感产品、大气再分析和模式模拟等)，通过考虑空气污染的时空异质性而产生的。该数据为2000年至2021年中国长江流域每天1公里(即D1K)的地面PM2.5数据集。该数据集每天的交叉验证决定系数( CV-R2 )为0.92，均方根误差( RMSE )为10.76 µ g m - 3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ChinaHighPM2.5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人工智能</w:t>
      </w:r>
      <w:r>
        <w:t>,</w:t>
      </w:r>
      <w:r>
        <w:rPr>
          <w:sz w:val="22"/>
        </w:rPr>
        <w:t>大数据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2000-2021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3.文件大小：29184.0MB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伟晶. 中国长江上游1kmPM2.5数据集(2000-2021). 长江上游科学数据中心, DOI:https://doi.org/10.5281/zenodo.3753614, CSTR:, </w:t>
      </w:r>
      <w:r>
        <w:t>2022</w:t>
      </w:r>
      <w:r>
        <w:t>.[</w:t>
      </w:r>
      <w:r>
        <w:t xml:space="preserve">JING   Wei . Data set of 1km PM2.5 in the upper reaches of Yangtze River in China (2000-2021). Upper Yangtze River Scientific Data Center, DOI:https://doi.org/10.5281/zenodo.3753614,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伟晶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weijing_rs@163.com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