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长江上游科学数据中心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金佛山国家站虎头村宇宙射线土壤水分观测系统数据（2019）</w:t>
      </w:r>
    </w:p>
    <w:p>
      <w:r>
        <w:rPr>
          <w:sz w:val="22"/>
        </w:rPr>
        <w:t>英文标题：Data of the Cosmic Ray Soil Moisture Observation System in Hutou Village, Jinfo National Station (2019)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该数据集包含了2019年1月16日至12月31日金佛山国家站虎头村农田观测场宇宙射线土壤水分观测系统数据。站点位于重庆市北碚区虎头村，下垫面是山茶树灌木丛。观测点的经纬度是106.3192° E, 29.7627° N，海拔473m，位于通量观测塔西侧5m。仪器探头底部距地面0.5m，采样频率是1小时。宇宙射线仪器的原始观测项目包括：电压Batt（V）、温度T（℃）、相对湿度RH（%）、气压P（hPa）、快中子数N1C（个/小时）、热中子数N2C（个/小时）、快中子采样时间N1ET（s）及热中子采样时间N2ET（s）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地面宇宙线</w:t>
        <w:br/>
      </w:r>
      <w:r>
        <w:rPr>
          <w:sz w:val="22"/>
        </w:rPr>
        <w:t>学科关键词：</w:t>
      </w:r>
      <w:r>
        <w:rPr>
          <w:sz w:val="22"/>
        </w:rPr>
        <w:t>日地空间物理与天文</w:t>
        <w:br/>
      </w:r>
      <w:r>
        <w:rPr>
          <w:sz w:val="22"/>
        </w:rPr>
        <w:t>地点关键词：</w:t>
      </w:r>
      <w:r>
        <w:rPr>
          <w:sz w:val="22"/>
        </w:rPr>
        <w:t>金佛山国家站虎头村</w:t>
        <w:br/>
      </w:r>
      <w:r>
        <w:rPr>
          <w:sz w:val="22"/>
        </w:rPr>
        <w:t>时间关键词：</w:t>
      </w:r>
      <w:r>
        <w:rPr>
          <w:sz w:val="22"/>
        </w:rPr>
        <w:t>2019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3.文件大小：0.5MB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北：29.76271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西：106.3192621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东：106.3192621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南：29.76271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2019-01-15 16:00:00+00:00</w:t>
      </w:r>
      <w:r>
        <w:rPr>
          <w:sz w:val="22"/>
        </w:rPr>
        <w:t>--</w:t>
      </w:r>
      <w:r>
        <w:rPr>
          <w:sz w:val="22"/>
        </w:rPr>
        <w:t>2019-12-30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孔德兵. 金佛山国家站虎头村宇宙射线土壤水分观测系统数据（2019）. 长江上游科学数据中心, </w:t>
      </w:r>
      <w:r>
        <w:t>2022</w:t>
      </w:r>
      <w:r>
        <w:t>.[</w:t>
      </w:r>
      <w:r>
        <w:t xml:space="preserve">KONG   Debing . Data of the Cosmic Ray Soil Moisture Observation System in Hutou Village, Jinfo National Station (2019). Upper Yangtze River Scientific Data Center,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孔德兵</w:t>
        <w:br/>
      </w:r>
      <w:r>
        <w:rPr>
          <w:sz w:val="22"/>
        </w:rPr>
        <w:t xml:space="preserve">单位: </w:t>
      </w:r>
      <w:r>
        <w:rPr>
          <w:sz w:val="22"/>
        </w:rPr>
        <w:t>西南大学</w:t>
        <w:br/>
      </w:r>
      <w:r>
        <w:rPr>
          <w:sz w:val="22"/>
        </w:rPr>
        <w:t xml:space="preserve">电子邮件: </w:t>
      </w:r>
      <w:r>
        <w:rPr>
          <w:sz w:val="22"/>
        </w:rPr>
        <w:t>kongdebing@swu.edu.cn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