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中国1km陆地生态系统服务价值空间分布数据集（2000/2005/2010/2015/2020）</w:t>
      </w:r>
    </w:p>
    <w:p>
      <w:r>
        <w:rPr>
          <w:sz w:val="22"/>
        </w:rPr>
        <w:t>英文标题：Spatial distribution data set of 1km terrestrial ecosystem service value in China (2000/2005/2010/2015/2020)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”中国1km陆地生态系统服务价值空间分布数据集“是以全国陆地生态系统类型遥感分类数据为基础，参考谢高地等生态服务价值当量因子法，估算的全国2000年、2005、2010年、2015年和2020年这5个年度的供给服务（食物生产、原料生产、水资源供给）、调节服务（气体调节、气候调节、净化环境、水文调节）、支持服务（土壤保持、维持养分循环、生物多样性）和文化服务（美学景观）共4大类，11种生态系统服务的价值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其他数据</w:t>
      </w:r>
      <w:r>
        <w:t>,</w:t>
      </w:r>
      <w:r>
        <w:rPr>
          <w:sz w:val="22"/>
        </w:rPr>
        <w:t>生态遥感产品</w:t>
      </w:r>
      <w:r>
        <w:t>,</w:t>
      </w:r>
      <w:r>
        <w:rPr>
          <w:sz w:val="22"/>
        </w:rPr>
        <w:t>生态系统服务价值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其他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2000</w:t>
      </w:r>
      <w:r>
        <w:t xml:space="preserve">, </w:t>
      </w:r>
      <w:r>
        <w:rPr>
          <w:sz w:val="22"/>
        </w:rPr>
        <w:t>2010</w:t>
      </w:r>
      <w:r>
        <w:t xml:space="preserve">, </w:t>
      </w:r>
      <w:r>
        <w:rPr>
          <w:sz w:val="22"/>
        </w:rPr>
        <w:t>2020</w:t>
      </w:r>
      <w:r>
        <w:t xml:space="preserve">, </w:t>
      </w:r>
      <w:r>
        <w:rPr>
          <w:sz w:val="22"/>
        </w:rPr>
        <w:t>2005</w:t>
      </w:r>
      <w:r>
        <w:t xml:space="preserve">, 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3.文件大小：346.51MB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东：135.05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南：3.51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徐新良. 中国1km陆地生态系统服务价值空间分布数据集（2000/2005/2010/2015/2020）. 长江上游科学数据中心, DOI:10.12078/2018060503, CSTR:, </w:t>
      </w:r>
      <w:r>
        <w:t>2022</w:t>
      </w:r>
      <w:r>
        <w:t>.[</w:t>
      </w:r>
      <w:r>
        <w:t xml:space="preserve">XU Xinliang. Spatial distribution data set of 1km terrestrial ecosystem service value in China (2000/2005/2010/2015/2020). Upper Yangtze River Scientific Data Center, DOI:10.12078/2018060503,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徐新良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xuxl@lreis.ac.cn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