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2024年洋芋坪机载激光雷达多光谱倾斜摄影数据集</w:t>
      </w:r>
    </w:p>
    <w:p>
      <w:r>
        <w:rPr>
          <w:sz w:val="22"/>
        </w:rPr>
        <w:t>英文标题：2024 Yangyuping airborne LiDAR multispectral oblique photography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航空测绘规范，聚焦2024年洋芋坪区域，同步开展激光雷达、多光谱及倾斜摄影数据采集，全程规范操作以保障多源数据的精准性与完整性。生产采用飞马D2000S无人机作为搭载平台，同步配备D-LiDAR2000激光雷达、D-OP3000倾斜摄影、D-MSCP2000多光谱三类载荷，兼顾三维空间、地表影像及光谱信息的同步采集。前期工作人员完成测区踏勘、航线精准规划及设备调试，结合洋芋坪地形特征优化飞行参数，确保飞行轨迹全面覆盖测区。飞行阶段，无人机按预设航线平稳作业，三类载荷协同工作，分别捕捉三维点云、倾斜影像及多光谱数据。后期经内业融合解算、点云滤波、影像校正及拼接建模等专业处理，剔除无效数据、提升数据精度，最终形成完整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3.文件大小：98243.71MB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2024-10-27 16:00:00+00:00</w:t>
      </w:r>
      <w:r>
        <w:rPr>
          <w:sz w:val="22"/>
        </w:rPr>
        <w:t>--</w:t>
      </w:r>
      <w:r>
        <w:rPr>
          <w:sz w:val="22"/>
        </w:rPr>
        <w:t>2024-10-27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2024年洋芋坪机载激光雷达多光谱倾斜摄影数据集. 长江上游科学数据中心, </w:t>
      </w:r>
      <w:r>
        <w:t>2026</w:t>
      </w:r>
      <w:r>
        <w:t>.[</w:t>
      </w:r>
      <w:r>
        <w:t xml:space="preserve">KONG   Debing . 2024 Yangyuping airborne LiDAR multispectral oblique photography dataset.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