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金佛山国家站叶绿素观测数据（2020）</w:t>
      </w:r>
    </w:p>
    <w:p>
      <w:r>
        <w:rPr>
          <w:sz w:val="22"/>
        </w:rPr>
        <w:t>英文标题：Chlorophyll observation data of Jinfo National Station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叶片采集地点分别选择在槽上、柑橘研究所、虎头村三个无人机飞行区域采集该地区优势物种的新鲜叶片，同时，叶片采集点与SPAD-2、LAI测量点、光合有效辐射测量点吻合。分别在虎头村采集105份样本，在槽上 采集180份样本，在柑橘研究所采集120份样本，共31个物种。高等植物光合作用过程中利用的光能是通过叶绿体色素(光合色素)吸收的。叶绿体色素由叶绿素a、叶绿素b、胡萝卜素和叶黄素组成。叶绿素不溶于水，溶于有机溶剂，可用多种有机溶剂，如丙酮、乙醇或二甲基亚砜等研磨提取或浸泡提取。叶绿色素在特定提取溶液中对特定波长的光有最大吸收，用分光光度计测定在该波长下叶绿素溶液的吸光度(也称为光密度)，再根据叶绿素在该波长下的吸收系数即可计算叶绿素含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2020-12-03 16:00:00+00:00</w:t>
      </w:r>
      <w:r>
        <w:rPr>
          <w:sz w:val="22"/>
        </w:rPr>
        <w:t>--</w:t>
      </w:r>
      <w:r>
        <w:rPr>
          <w:sz w:val="22"/>
        </w:rPr>
        <w:t>2021-01-07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钱凤. 金佛山国家站叶绿素观测数据（2020）. 长江上游科学数据中心, </w:t>
      </w:r>
      <w:r>
        <w:t>2022</w:t>
      </w:r>
      <w:r>
        <w:t>.[</w:t>
      </w:r>
      <w:r>
        <w:t xml:space="preserve">QIAN   Feng . Chlorophyll observation data of Jinfo National Station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钱凤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qianwumu@swu.edu.cn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