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2016年9月-2017年4月碧潭泉自动取样实测数据</w:t>
      </w:r>
    </w:p>
    <w:p>
      <w:r>
        <w:rPr>
          <w:sz w:val="22"/>
        </w:rPr>
        <w:t>英文标题：Automatic sampling and actual measurement data of Bitan Spring from September 2016 to April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该数据集包含了碧潭泉自动取样实测数据。采样点位于29°02′27.47″N ,107°8′18.19″E；表中Cl、NO3-、SO42-使用ICS-90离子色谱仪分析检测；阳离子K、Na、Ca、Mg、Fe、Ba、Sr、Al、Mn、Si使用ICP-OES仪器分析；现场测PH、T、DO、EC、NO3-使用YSI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2016-08-31 16:00:00+00:00</w:t>
      </w:r>
      <w:r>
        <w:rPr>
          <w:sz w:val="22"/>
        </w:rPr>
        <w:t>--</w:t>
      </w:r>
      <w:r>
        <w:rPr>
          <w:sz w:val="22"/>
        </w:rPr>
        <w:t>2017-04-01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2016年9月-2017年4月碧潭泉自动取样实测数据. 长江上游科学数据中心, </w:t>
      </w:r>
      <w:r>
        <w:t>2026</w:t>
      </w:r>
      <w:r>
        <w:t>.[</w:t>
      </w:r>
      <w:r>
        <w:t xml:space="preserve">KONG   Debing . Automatic sampling and actual measurement data of Bitan Spring from September 2016 to April 2017.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