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中国1km类DMSP-OLS夜间灯光数据集(1992-2020)</w:t>
      </w:r>
    </w:p>
    <w:p>
      <w:r>
        <w:rPr>
          <w:sz w:val="22"/>
        </w:rPr>
        <w:t>英文标题：China 1km DMSP-OLS Night Light Data Set (1992-2020)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主要范围中国大陆地区长时序夜间灯光信息。数据存储格式为GeoTIFF，空间分辨率为1km。处理方法是模拟NPP-VIIRS数据与DMSP-OLS数据之间的关系，将2013-2020年的NPP-VIIRS模拟2013-2020年的DMSP-OLS数据，从而得到1992-2020年类DMSP-OLS数据集。首先利用核密度法将NPP-VIIRS数据的空间分率重采样为1-km，基于对数转换后的重采样NPP-VIIRS数据与DMSP-OLS数据之间的“S”曲线关系，利用Sigmoid函数将对数NPP-VIIRS数据转换为模拟DMSP-OLS数据，将1992-2013年校准的DMSP-OLS数据与2013-2020年的模拟DMSP-OLS数据拼接为1992-2020年的类DMSP-OLS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遥感产品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遥感产品</w:t>
      </w:r>
      <w:r>
        <w:t>,</w:t>
      </w:r>
      <w:r>
        <w:rPr>
          <w:sz w:val="22"/>
        </w:rPr>
        <w:t>夜间灯光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1992-2020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北：54.47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东：130.71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施开放. 中国1km类DMSP-OLS夜间灯光数据集(1992-2020). 长江上游科学数据中心, DOI:https://doi.org/10.7910/DVN/GIYGJU, CSTR:, </w:t>
      </w:r>
      <w:r>
        <w:t>2022</w:t>
      </w:r>
      <w:r>
        <w:t>.[</w:t>
      </w:r>
      <w:r>
        <w:t xml:space="preserve">SHI   Kaifang . China 1km DMSP-OLS Night Light Data Set (1992-2020). Upper Yangtze River Scientific Data Center, DOI:https://doi.org/10.7910/DVN/GIYGJU,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Wu Y, Shi K*, Chen Z, Liu S et al. Developing improved time-Series DMSP-OLS-Like data (1992–2019) in China by integrating DMSP-OLS and SNPP-VIIRS[J]. IEEE Transactions on Geoscience and Remote Sensing, 2022, 60, 4407714.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施开放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shikf1986@126.com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