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r>
        <w:t>长江上游科学数据中心</w:t>
      </w:r>
      <w:r>
        <w:rPr>
          <w:sz w:val="21"/>
        </w:rPr>
      </w:r>
    </w:p>
    <w:p>
      <w:pPr>
        <w:jc w:val="center"/>
      </w:pPr>
      <w:r>
        <w:rPr>
          <w:b/>
          <w:sz w:val="32"/>
        </w:rPr>
        <w:t>中国西南地区 30m GlobeLand30 土地覆盖数据集（2000、2010、2020）</w:t>
      </w:r>
    </w:p>
    <w:p>
      <w:r>
        <w:rPr>
          <w:sz w:val="22"/>
        </w:rPr>
        <w:t>英文标题：30m GlobeLand30 Land Cover Data Set in Southwest China (2000, 2010, 2020)</w:t>
      </w:r>
    </w:p>
    <w:p>
      <w:r>
        <w:rPr>
          <w:sz w:val="32"/>
        </w:rPr>
        <w:t>1、摘要</w:t>
      </w:r>
    </w:p>
    <w:p>
      <w:pPr>
        <w:ind w:firstLine="432"/>
      </w:pPr>
      <w:r>
        <w:rPr>
          <w:sz w:val="22"/>
        </w:rPr>
        <w:t>30米全球地表覆盖数据GlobeLand30是中国研制的30米空间分辨率全球地表覆盖数据，2014年发布GlobeLand30 2000和2010版，2020版已完成。GlobeLand30数据采用WGS-84坐标系，共包括10个一级类型，分别是耕地、林地、草地、灌木地、湿地、水体、苔原、人造地表、裸地、冰川和永久积雪。GlobeLand30 V2010数据的总体精度为83.50%，Kappa系数0.78；V2020数据的总体精度为85.72%，Kappa系数0.82</w:t>
      </w:r>
    </w:p>
    <w:p>
      <w:r>
        <w:rPr>
          <w:sz w:val="32"/>
        </w:rPr>
        <w:t>2、关键词</w:t>
      </w:r>
    </w:p>
    <w:p>
      <w:pPr>
        <w:ind w:left="432"/>
      </w:pPr>
      <w:r>
        <w:rPr>
          <w:sz w:val="22"/>
        </w:rPr>
        <w:t>主题关键词：</w:t>
      </w:r>
      <w:r>
        <w:rPr>
          <w:sz w:val="22"/>
        </w:rPr>
        <w:t>土地利用/覆盖</w:t>
      </w:r>
      <w:r>
        <w:t>,</w:t>
      </w:r>
      <w:r>
        <w:rPr>
          <w:sz w:val="22"/>
        </w:rPr>
        <w:t>土地覆盖格局</w:t>
      </w:r>
      <w:r>
        <w:t>,</w:t>
      </w:r>
      <w:r>
        <w:rPr>
          <w:sz w:val="22"/>
        </w:rPr>
        <w:t>土地覆盖变化</w:t>
        <w:br/>
      </w:r>
      <w:r>
        <w:rPr>
          <w:sz w:val="22"/>
        </w:rPr>
        <w:t>学科关键词：</w:t>
      </w:r>
      <w:r>
        <w:rPr>
          <w:sz w:val="22"/>
        </w:rPr>
        <w:t>陆地表层</w:t>
        <w:br/>
      </w:r>
      <w:r>
        <w:rPr>
          <w:sz w:val="22"/>
        </w:rPr>
        <w:t>地点关键词：</w:t>
      </w:r>
      <w:r>
        <w:rPr>
          <w:sz w:val="22"/>
        </w:rPr>
        <w:t>中国西南地区</w:t>
        <w:br/>
      </w:r>
      <w:r>
        <w:rPr>
          <w:sz w:val="22"/>
        </w:rPr>
        <w:t>时间关键词：</w:t>
      </w:r>
      <w:r>
        <w:rPr>
          <w:sz w:val="22"/>
        </w:rPr>
        <w:t>2010</w:t>
      </w:r>
      <w:r>
        <w:t xml:space="preserve">, </w:t>
      </w:r>
      <w:r>
        <w:rPr>
          <w:sz w:val="22"/>
        </w:rPr>
        <w:t>2020</w:t>
      </w:r>
      <w:r>
        <w:t xml:space="preserve">, </w:t>
      </w:r>
      <w:r>
        <w:rPr>
          <w:sz w:val="22"/>
        </w:rPr>
        <w:t>2000</w:t>
      </w:r>
    </w:p>
    <w:p>
      <w:r>
        <w:rPr>
          <w:sz w:val="32"/>
        </w:rPr>
        <w:t>3、数据细节</w:t>
      </w:r>
    </w:p>
    <w:p>
      <w:pPr>
        <w:ind w:left="432"/>
      </w:pPr>
      <w:r>
        <w:rPr>
          <w:sz w:val="22"/>
        </w:rPr>
        <w:t>1.比例尺：None</w:t>
      </w:r>
    </w:p>
    <w:p>
      <w:pPr>
        <w:ind w:left="432"/>
      </w:pPr>
      <w:r>
        <w:rPr>
          <w:sz w:val="22"/>
        </w:rPr>
        <w:t>2.投影：WGS84</w:t>
      </w:r>
    </w:p>
    <w:p>
      <w:pPr>
        <w:ind w:left="432"/>
      </w:pPr>
      <w:r>
        <w:rPr>
          <w:sz w:val="22"/>
        </w:rPr>
        <w:t>3.文件大小：630.0MB</w:t>
      </w:r>
    </w:p>
    <w:p>
      <w:pPr>
        <w:ind w:left="432"/>
      </w:pPr>
      <w:r>
        <w:rPr>
          <w:sz w:val="22"/>
        </w:rPr>
        <w:t>4.数据格式：None</w:t>
      </w:r>
    </w:p>
    <w:p>
      <w:r>
        <w:rPr>
          <w:sz w:val="32"/>
        </w:rPr>
        <w:t>4、空间范围</w:t>
      </w:r>
    </w:p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1440"/>
        <w:gridCol w:w="1440"/>
        <w:gridCol w:w="1440"/>
      </w:tblGrid>
      <w:tr>
        <w:tc>
          <w:tcPr>
            <w:tcW w:type="dxa" w:w="2880"/>
          </w:tcPr>
          <w:p>
            <w:r>
              <w:t>-</w:t>
            </w:r>
          </w:p>
        </w:tc>
        <w:tc>
          <w:tcPr>
            <w:tcW w:type="dxa" w:w="2880"/>
          </w:tcPr>
          <w:p>
            <w:r>
              <w:t>北：34.5</w:t>
            </w:r>
          </w:p>
        </w:tc>
        <w:tc>
          <w:tcPr>
            <w:tcW w:type="dxa" w:w="2880"/>
          </w:tcPr>
          <w:p>
            <w:r>
              <w:t>-</w:t>
            </w:r>
          </w:p>
        </w:tc>
      </w:tr>
      <w:tr>
        <w:tc>
          <w:tcPr>
            <w:tcW w:type="dxa" w:w="2880"/>
          </w:tcPr>
          <w:p>
            <w:r>
              <w:t>西：97.0</w:t>
            </w:r>
          </w:p>
        </w:tc>
        <w:tc>
          <w:tcPr>
            <w:tcW w:type="dxa" w:w="2880"/>
          </w:tcPr>
          <w:p>
            <w:r>
              <w:t>-</w:t>
            </w:r>
          </w:p>
        </w:tc>
        <w:tc>
          <w:tcPr>
            <w:tcW w:type="dxa" w:w="2880"/>
          </w:tcPr>
          <w:p>
            <w:r>
              <w:t>东：112.5</w:t>
            </w:r>
          </w:p>
        </w:tc>
      </w:tr>
      <w:tr>
        <w:tc>
          <w:tcPr>
            <w:tcW w:type="dxa" w:w="2880"/>
          </w:tcPr>
          <w:p>
            <w:r>
              <w:t>-</w:t>
            </w:r>
          </w:p>
        </w:tc>
        <w:tc>
          <w:tcPr>
            <w:tcW w:type="dxa" w:w="2880"/>
          </w:tcPr>
          <w:p>
            <w:r>
              <w:t>南：20.5</w:t>
            </w:r>
          </w:p>
        </w:tc>
        <w:tc>
          <w:tcPr>
            <w:tcW w:type="dxa" w:w="2880"/>
          </w:tcPr>
          <w:p>
            <w:r>
              <w:t>-</w:t>
            </w:r>
          </w:p>
        </w:tc>
      </w:tr>
    </w:tbl>
    <w:p>
      <w:r>
        <w:rPr>
          <w:sz w:val="32"/>
        </w:rPr>
        <w:t>5、时间范围</w:t>
      </w:r>
      <w:r>
        <w:rPr>
          <w:sz w:val="22"/>
        </w:rPr>
        <w:t>2000-08-31 16:00:00+00:00</w:t>
      </w:r>
      <w:r>
        <w:rPr>
          <w:sz w:val="22"/>
        </w:rPr>
        <w:t>--</w:t>
      </w:r>
      <w:r>
        <w:rPr>
          <w:sz w:val="22"/>
        </w:rPr>
        <w:t>2020-12-30 16:00:00+00:00</w:t>
      </w:r>
    </w:p>
    <w:p>
      <w:r>
        <w:rPr>
          <w:sz w:val="32"/>
        </w:rPr>
        <w:t>6、引用方式</w:t>
      </w:r>
    </w:p>
    <w:p>
      <w:pPr>
        <w:ind w:left="432"/>
      </w:pPr>
      <w:r>
        <w:rPr>
          <w:sz w:val="22"/>
        </w:rPr>
        <w:t xml:space="preserve">数据的引用: </w:t>
      </w:r>
    </w:p>
    <w:p>
      <w:pPr>
        <w:ind w:left="432" w:firstLine="432"/>
      </w:pPr>
      <w:r>
        <w:t xml:space="preserve">陈军. 中国西南地区 30m GlobeLand30 土地覆盖数据集（2000、2010、2020）. 长江上游科学数据中心, DOI:10.1038/514434c, CSTR:, </w:t>
      </w:r>
      <w:r>
        <w:t>2022</w:t>
      </w:r>
      <w:r>
        <w:t>.[</w:t>
      </w:r>
      <w:r>
        <w:t xml:space="preserve">CHEN Jun. 30m GlobeLand30 Land Cover Data Set in Southwest China (2000, 2010, 2020). Upper Yangtze River Scientific Data Center, DOI:10.1038/514434c, CSTR:, </w:t>
      </w:r>
      <w:r>
        <w:t>2022</w:t>
      </w:r>
      <w:r>
        <w:rPr>
          <w:sz w:val="22"/>
        </w:rPr>
        <w:t>]</w:t>
      </w:r>
    </w:p>
    <w:p>
      <w:pPr>
        <w:ind w:left="432"/>
      </w:pPr>
      <w:r>
        <w:rPr>
          <w:sz w:val="22"/>
        </w:rPr>
        <w:t xml:space="preserve">文章的引用: </w:t>
      </w:r>
    </w:p>
    <w:p>
      <w:pPr>
        <w:ind w:left="864"/>
      </w:pPr>
    </w:p>
    <w:p>
      <w:r>
        <w:rPr>
          <w:sz w:val="32"/>
        </w:rPr>
        <w:t>7、资助项目信息</w:t>
      </w:r>
    </w:p>
    <w:p>
      <w:r>
        <w:rPr>
          <w:sz w:val="32"/>
        </w:rPr>
        <w:t>8、数据资源提供者</w:t>
      </w:r>
    </w:p>
    <w:p>
      <w:pPr>
        <w:ind w:left="432"/>
      </w:pPr>
      <w:r>
        <w:rPr>
          <w:sz w:val="22"/>
        </w:rPr>
        <w:t xml:space="preserve">姓名: </w:t>
      </w:r>
      <w:r>
        <w:rPr>
          <w:sz w:val="22"/>
        </w:rPr>
        <w:t>陈军</w:t>
        <w:br/>
      </w:r>
      <w:r>
        <w:rPr>
          <w:sz w:val="22"/>
        </w:rPr>
        <w:t xml:space="preserve">单位: </w:t>
      </w:r>
      <w:r>
        <w:rPr>
          <w:sz w:val="22"/>
        </w:rPr>
        <w:t>国家基础地理信息中心</w:t>
        <w:br/>
      </w:r>
      <w:r>
        <w:rPr>
          <w:sz w:val="22"/>
        </w:rPr>
        <w:t xml:space="preserve">电子邮件: </w:t>
      </w:r>
      <w:r>
        <w:rPr>
          <w:sz w:val="22"/>
        </w:rPr>
        <w:t>chenjun@nsdi.gov.cn</w:t>
        <w:br/>
        <w:br/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宋体" w:hAnsi="宋体" w:eastAsia="宋体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