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北碚柑研所果园观测场土壤理化指标数据集</w:t>
      </w:r>
    </w:p>
    <w:p>
      <w:r>
        <w:rPr>
          <w:sz w:val="22"/>
        </w:rPr>
        <w:t>英文标题：The Soil Physical and Chemical Index Dataset of the Orchard Observation Field of Beibei Citrus Research Institute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土壤样品采集与检测规范，由金佛山国家野外站工作人员负责，聚焦北碚柑研所果园观测场，以土壤理化性质精准检测为核心，全程规范操作确保数据可靠。生产前期，工作人员在果园观测场内，根据果园地形、种植布局合理布设采样点位，采用标准化方法采集土壤样品，确保样品具有代表性，采集后及时封装、标记，避免样品污染或理化性质发生改变。后续将采集的土壤样品送至专业实验室，通过规范检测流程，系统测定土壤中碱解氮、速效钾、有效磷、全磷、全钾的含量，同时精准检测土壤粒度含量，全面捕捉土壤理化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北碚柑研所果园观测场土壤理化指标数据集. 长江上游科学数据中心, </w:t>
      </w:r>
      <w:r>
        <w:t>2026</w:t>
      </w:r>
      <w:r>
        <w:t>.[</w:t>
      </w:r>
      <w:r>
        <w:t xml:space="preserve">KONG   Debing . The Soil Physical and Chemical Index Dataset of the Orchard Observation Field of Beibei Citrus Research Institute.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