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中国教育统计年鉴（1949-2015）</w:t>
      </w:r>
    </w:p>
    <w:p>
      <w:r>
        <w:rPr>
          <w:sz w:val="22"/>
        </w:rPr>
        <w:t>英文标题：China Education Yearbook 1949-2015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一、本数据“中国教育统计年鉴1949-2015”逐年反映全国1949-2014年教育改革和发展情况的资料性工具书。</w:t>
        <w:br/>
        <w:t>二、它是各级教育行政部门、各级各类学校执行党和国家的教育法律法规与方针政策、做好教育工作的经验总结，是中国教育事业发展进程的真实记录。</w:t>
        <w:br/>
        <w:t>三、编纂本书是为教育管理决策、教育科研提供参考；为教育战线沟通信息、交流经验开辟园地；为宣传中国教育改革与发展成就设立窗口；并为热心关注和研究中国教育的读者提供信息资料。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1949-2015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3.文件大小：1781.76MB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教育部. 中国教育统计年鉴（1949-2015）. 长江上游科学数据中心, </w:t>
      </w:r>
      <w:r>
        <w:t>2022</w:t>
      </w:r>
      <w:r>
        <w:t>.[</w:t>
      </w:r>
      <w:r>
        <w:t xml:space="preserve">PEOPLE'S REPUBLIC OF CHINA  中华人民共和国 Ministry of Education . China Education Yearbook 1949-2015.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教育部</w:t>
        <w:br/>
      </w:r>
      <w:r>
        <w:rPr>
          <w:sz w:val="22"/>
        </w:rPr>
        <w:t xml:space="preserve">单位: </w:t>
      </w:r>
      <w:r>
        <w:rPr>
          <w:sz w:val="22"/>
        </w:rPr>
        <w:t>中华人民共和国教育部</w:t>
        <w:br/>
      </w:r>
      <w:r>
        <w:rPr>
          <w:sz w:val="22"/>
        </w:rPr>
        <w:t xml:space="preserve">电子邮件: </w:t>
      </w:r>
      <w:r>
        <w:rPr>
          <w:sz w:val="22"/>
        </w:rPr>
        <w:t>gongkai@moe.edu.cn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