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2022年7月-2024年10月金佛山双流水采样实测数据</w:t>
      </w:r>
    </w:p>
    <w:p>
      <w:r>
        <w:rPr>
          <w:sz w:val="22"/>
        </w:rPr>
        <w:t>英文标题：Sampling and Measurement Data of Double Flowing Water in Jinfo Mountain from July 2022 to October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水质采样与检测规范，聚焦金佛山双流水区域，以水样品精准采集、分类检测为核心，全程规范操作，确保数据真实可靠、精准完整。生产前期，工作人员在金佛山双流水区域科学布设采样点位，采用标准化方法采集水样，采集后及时封装、标记，严格避免样品污染、变质，保障水样原始特性不受破坏。检测阶段，按指标类型采用对应专业仪器分类检测：Cl、NO3-、SO42-通过ICS-90离子色谱仪分析检测；阳离子K、Na、Ca等10项指标采用ICP-OES仪器检测。同时，现场采用专用仪器就地实测相关指标，其中PH、T、DO、EC、NO3-使用YSI ProQuatro手持式多参数水质检测仪每日实测，Eh使用WTW手持数字多参数计3420就地实测，Ca、HCO3-采用半定量试剂盒检测。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2022-06-30 16:00:00+00:00</w:t>
      </w:r>
      <w:r>
        <w:rPr>
          <w:sz w:val="22"/>
        </w:rPr>
        <w:t>--</w:t>
      </w:r>
      <w:r>
        <w:rPr>
          <w:sz w:val="22"/>
        </w:rPr>
        <w:t>2024-10-01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2022年7月-2024年10月金佛山双流水采样实测数据. 长江上游科学数据中心, </w:t>
      </w:r>
      <w:r>
        <w:t>2026</w:t>
      </w:r>
      <w:r>
        <w:t>.[</w:t>
      </w:r>
      <w:r>
        <w:t xml:space="preserve">KONG   Debing . Sampling and Measurement Data of Double Flowing Water in Jinfo Mountain from July 2022 to October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