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2017-2022年区域石漠化地下水水化学演变数据库</w:t>
      </w:r>
    </w:p>
    <w:p>
      <w:r>
        <w:rPr>
          <w:sz w:val="22"/>
        </w:rPr>
        <w:t>英文标题：Regional Rock Desertification Groundwater Hydrochemical Evolution Database from 2017 to 2022</w:t>
      </w:r>
    </w:p>
    <w:p>
      <w:r>
        <w:rPr>
          <w:sz w:val="32"/>
        </w:rPr>
        <w:t>1、摘要</w:t>
      </w:r>
    </w:p>
    <w:p>
      <w:pPr>
        <w:ind w:firstLine="432"/>
      </w:pPr>
      <w:r>
        <w:rPr>
          <w:sz w:val="22"/>
        </w:rPr>
        <w:t>本数据集包含2017-2022年重庆市酉阳县泔溪镇石漠化治理区地下水水化学演变数据，包括表层岩溶泉老泉与地下河出口龙洞塘的电导率、溶解氧、pH、水温、水位及降水量数据，数据记录的时间间隔为15分钟。其中，老泉的数据记录时间较早（2017年5月-至今），龙洞塘地下河的数据记录时间较晚（2018年-至今），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其他</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2017-05-16 16:00:00+00:00</w:t>
      </w:r>
      <w:r>
        <w:rPr>
          <w:sz w:val="22"/>
        </w:rPr>
        <w:t>--</w:t>
      </w:r>
      <w:r>
        <w:rPr>
          <w:sz w:val="22"/>
        </w:rPr>
        <w:t>2022-12-30 16:00:00+00:00</w:t>
      </w:r>
    </w:p>
    <w:p>
      <w:r>
        <w:rPr>
          <w:sz w:val="32"/>
        </w:rPr>
        <w:t>6、引用方式</w:t>
      </w:r>
    </w:p>
    <w:p>
      <w:pPr>
        <w:ind w:left="432"/>
      </w:pPr>
      <w:r>
        <w:rPr>
          <w:sz w:val="22"/>
        </w:rPr>
        <w:t xml:space="preserve">数据的引用: </w:t>
      </w:r>
    </w:p>
    <w:p>
      <w:pPr>
        <w:ind w:left="432" w:firstLine="432"/>
      </w:pPr>
      <w:r>
        <w:t xml:space="preserve">孔德斌. 2017-2022年区域石漠化地下水水化学演变数据库. 长江上游科学数据中心, </w:t>
      </w:r>
      <w:r>
        <w:t>2026</w:t>
      </w:r>
      <w:r>
        <w:t>.[</w:t>
      </w:r>
      <w:r>
        <w:t xml:space="preserve">KONG   Debing . Regional Rock Desertification Groundwater Hydrochemical Evolution Database from 2017 to 2022.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