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长江上游科学数据中心</w:t>
      </w:r>
      <w:r>
        <w:rPr>
          <w:sz w:val="21"/>
        </w:rPr>
      </w:r>
    </w:p>
    <w:p>
      <w:pPr>
        <w:jc w:val="center"/>
      </w:pPr>
      <w:r>
        <w:rPr>
          <w:b/>
          <w:sz w:val="32"/>
        </w:rPr>
        <w:t>2020年8月-2022年8月青木关游泳池水体采样实测数据</w:t>
      </w:r>
    </w:p>
    <w:p>
      <w:r>
        <w:rPr>
          <w:sz w:val="22"/>
        </w:rPr>
        <w:t>英文标题：Actual Sampling Data of Qingmuguan Swimming Pool Water from August 2020 to August 2022</w:t>
      </w:r>
    </w:p>
    <w:p>
      <w:r>
        <w:rPr>
          <w:sz w:val="32"/>
        </w:rPr>
        <w:t>1、摘要</w:t>
      </w:r>
    </w:p>
    <w:p>
      <w:pPr>
        <w:ind w:firstLine="432"/>
      </w:pPr>
      <w:r>
        <w:rPr>
          <w:sz w:val="22"/>
        </w:rPr>
        <w:t>该数据集包含了青木关游泳池水体采样实测数据，该游泳池为旅游开发。采样点位于29°40′44.34″N；106°17′44.51″E；高程为323m；表中Cl、NO3-、SO42-使用ICS-90离子色谱仪分析检测；阳离子K、Na、Ca、Mg、Fe、Ba、Sr、Al、Mn、Si使用ICP-OES仪器分析；现场测PH、T、DO、EC、NO3-使用YSI ProQuatro手持式多参数水质检测仪日就地实测；Eh使用WTW手持数字多参数计3420就地实测；Ca、HCO3-使用半定量试剂盒检测。</w:t>
      </w:r>
    </w:p>
    <w:p>
      <w:r>
        <w:rPr>
          <w:sz w:val="32"/>
        </w:rPr>
        <w:t>2、关键词</w:t>
      </w:r>
    </w:p>
    <w:p>
      <w:pPr>
        <w:ind w:left="432"/>
      </w:pPr>
      <w:r>
        <w:rPr>
          <w:sz w:val="22"/>
        </w:rPr>
        <w:t>主题关键词：</w:t>
      </w:r>
      <w:r>
        <w:rPr>
          <w:sz w:val="22"/>
        </w:rPr>
        <w:t>地表水</w:t>
        <w:br/>
      </w:r>
      <w:r>
        <w:rPr>
          <w:sz w:val="22"/>
        </w:rPr>
        <w:t>学科关键词：</w:t>
      </w:r>
      <w:r>
        <w:rPr>
          <w:sz w:val="22"/>
        </w:rPr>
        <w:t>陆地表层</w:t>
        <w:br/>
      </w:r>
      <w:r>
        <w:rPr>
          <w:sz w:val="22"/>
        </w:rPr>
        <w:t>地点关键词：</w:t>
      </w:r>
      <w:r>
        <w:rPr>
          <w:sz w:val="22"/>
        </w:rPr>
        <w:t>中国西南</w:t>
        <w:br/>
      </w:r>
      <w:r>
        <w:rPr>
          <w:sz w:val="22"/>
        </w:rPr>
        <w:t>时间关键词：</w:t>
      </w:r>
      <w:r>
        <w:rPr>
          <w:sz w:val="22"/>
        </w:rPr>
        <w:t>2018-2024</w:t>
      </w:r>
    </w:p>
    <w:p>
      <w:r>
        <w:rPr>
          <w:sz w:val="32"/>
        </w:rPr>
        <w:t>3、数据细节</w:t>
      </w:r>
    </w:p>
    <w:p>
      <w:pPr>
        <w:ind w:left="432"/>
      </w:pPr>
      <w:r>
        <w:rPr>
          <w:sz w:val="22"/>
        </w:rPr>
        <w:t>1.比例尺：None</w:t>
      </w:r>
    </w:p>
    <w:p>
      <w:pPr>
        <w:ind w:left="432"/>
      </w:pPr>
      <w:r>
        <w:rPr>
          <w:sz w:val="22"/>
        </w:rPr>
        <w:t>2.投影：WGS84</w:t>
      </w:r>
    </w:p>
    <w:p>
      <w:pPr>
        <w:ind w:left="432"/>
      </w:pPr>
      <w:r>
        <w:rPr>
          <w:sz w:val="22"/>
        </w:rPr>
        <w:t>3.文件大小：1.0MB</w:t>
      </w:r>
    </w:p>
    <w:p>
      <w:pPr>
        <w:ind w:left="432"/>
      </w:pPr>
      <w:r>
        <w:rPr>
          <w:sz w:val="22"/>
        </w:rPr>
        <w:t>4.数据格式：None</w:t>
      </w:r>
    </w:p>
    <w:p>
      <w:r>
        <w:rPr>
          <w:sz w:val="32"/>
        </w:rPr>
        <w:t>4、空间范围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40"/>
        <w:gridCol w:w="1440"/>
        <w:gridCol w:w="1440"/>
      </w:tblGrid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北：34.4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  <w:tr>
        <w:tc>
          <w:tcPr>
            <w:tcW w:type="dxa" w:w="2880"/>
          </w:tcPr>
          <w:p>
            <w:r>
              <w:t>西：97.3</w:t>
            </w:r>
          </w:p>
        </w:tc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东：110.2</w:t>
            </w:r>
          </w:p>
        </w:tc>
      </w:tr>
      <w:tr>
        <w:tc>
          <w:tcPr>
            <w:tcW w:type="dxa" w:w="2880"/>
          </w:tcPr>
          <w:p>
            <w:r>
              <w:t>-</w:t>
            </w:r>
          </w:p>
        </w:tc>
        <w:tc>
          <w:tcPr>
            <w:tcW w:type="dxa" w:w="2880"/>
          </w:tcPr>
          <w:p>
            <w:r>
              <w:t>南：21.1</w:t>
            </w:r>
          </w:p>
        </w:tc>
        <w:tc>
          <w:tcPr>
            <w:tcW w:type="dxa" w:w="2880"/>
          </w:tcPr>
          <w:p>
            <w:r>
              <w:t>-</w:t>
            </w:r>
          </w:p>
        </w:tc>
      </w:tr>
    </w:tbl>
    <w:p>
      <w:r>
        <w:rPr>
          <w:sz w:val="32"/>
        </w:rPr>
        <w:t>5、时间范围</w:t>
      </w:r>
      <w:r>
        <w:rPr>
          <w:sz w:val="22"/>
        </w:rPr>
        <w:t>2020-07-31 16:00:00+00:00</w:t>
      </w:r>
      <w:r>
        <w:rPr>
          <w:sz w:val="22"/>
        </w:rPr>
        <w:t>--</w:t>
      </w:r>
      <w:r>
        <w:rPr>
          <w:sz w:val="22"/>
        </w:rPr>
        <w:t>2022-08-01 03:59:59+00:00</w:t>
      </w:r>
    </w:p>
    <w:p>
      <w:r>
        <w:rPr>
          <w:sz w:val="32"/>
        </w:rPr>
        <w:t>6、引用方式</w:t>
      </w:r>
    </w:p>
    <w:p>
      <w:pPr>
        <w:ind w:left="432"/>
      </w:pPr>
      <w:r>
        <w:rPr>
          <w:sz w:val="22"/>
        </w:rPr>
        <w:t xml:space="preserve">数据的引用: </w:t>
      </w:r>
    </w:p>
    <w:p>
      <w:pPr>
        <w:ind w:left="432" w:firstLine="432"/>
      </w:pPr>
      <w:r>
        <w:t xml:space="preserve">孔德斌. 2020年8月-2022年8月青木关游泳池水体采样实测数据. 长江上游科学数据中心, </w:t>
      </w:r>
      <w:r>
        <w:t>2026</w:t>
      </w:r>
      <w:r>
        <w:t>.[</w:t>
      </w:r>
      <w:r>
        <w:t xml:space="preserve">KONG   Debing . Actual Sampling Data of Qingmuguan Swimming Pool Water from August 2020 to August 2022. Upper Yangtze River Scientific Data Center, </w:t>
      </w:r>
      <w:r>
        <w:t>2026</w:t>
      </w:r>
      <w:r>
        <w:rPr>
          <w:sz w:val="22"/>
        </w:rPr>
        <w:t>]</w:t>
      </w:r>
    </w:p>
    <w:p>
      <w:pPr>
        <w:ind w:left="432"/>
      </w:pPr>
      <w:r>
        <w:rPr>
          <w:sz w:val="22"/>
        </w:rPr>
        <w:t xml:space="preserve">文章的引用: </w:t>
      </w:r>
    </w:p>
    <w:p>
      <w:pPr>
        <w:ind w:left="864"/>
      </w:pPr>
    </w:p>
    <w:p>
      <w:r>
        <w:rPr>
          <w:sz w:val="32"/>
        </w:rPr>
        <w:t>7、资助项目信息</w:t>
      </w:r>
    </w:p>
    <w:p>
      <w:r>
        <w:rPr>
          <w:sz w:val="32"/>
        </w:rPr>
        <w:t>8、数据资源提供者</w:t>
      </w:r>
    </w:p>
    <w:p>
      <w:pPr>
        <w:ind w:left="432"/>
      </w:pPr>
      <w:r>
        <w:rPr>
          <w:sz w:val="22"/>
        </w:rPr>
        <w:t xml:space="preserve">姓名: </w:t>
      </w:r>
      <w:r>
        <w:rPr>
          <w:sz w:val="22"/>
        </w:rPr>
        <w:t>孔德斌</w:t>
        <w:br/>
      </w:r>
      <w:r>
        <w:rPr>
          <w:sz w:val="22"/>
        </w:rPr>
        <w:t xml:space="preserve">单位: </w:t>
      </w:r>
      <w:r>
        <w:rPr>
          <w:sz w:val="22"/>
        </w:rPr>
        <w:t>西南大学地理科学学院</w:t>
        <w:br/>
      </w:r>
      <w:r>
        <w:rPr>
          <w:sz w:val="22"/>
        </w:rPr>
        <w:t xml:space="preserve">电子邮件: </w:t>
      </w:r>
      <w:r>
        <w:rPr>
          <w:sz w:val="22"/>
        </w:rPr>
        <w:t>kongdebing@swu.edu.cn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